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C" w:rsidRPr="00B85109" w:rsidRDefault="0079490C" w:rsidP="0079490C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EF5060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>Klasa:</w:t>
      </w:r>
      <w:r w:rsidR="00270A5D">
        <w:rPr>
          <w:sz w:val="22"/>
          <w:szCs w:val="22"/>
        </w:rPr>
        <w:t xml:space="preserve">   400-04/23-01/2</w:t>
      </w:r>
    </w:p>
    <w:p w:rsidR="00EF5060" w:rsidRPr="00B85109" w:rsidRDefault="0079490C" w:rsidP="0079490C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 xml:space="preserve">: </w:t>
      </w:r>
      <w:r w:rsidR="00270A5D">
        <w:rPr>
          <w:sz w:val="22"/>
          <w:szCs w:val="22"/>
        </w:rPr>
        <w:t xml:space="preserve">  2117-144-03-23-1</w:t>
      </w:r>
    </w:p>
    <w:p w:rsidR="0079490C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70148F">
        <w:rPr>
          <w:sz w:val="22"/>
          <w:szCs w:val="22"/>
        </w:rPr>
        <w:t>3</w:t>
      </w:r>
      <w:r w:rsidR="00C24D1A">
        <w:rPr>
          <w:sz w:val="22"/>
          <w:szCs w:val="22"/>
        </w:rPr>
        <w:t>0</w:t>
      </w:r>
      <w:r w:rsidR="00EF5060" w:rsidRPr="00B85109">
        <w:rPr>
          <w:sz w:val="22"/>
          <w:szCs w:val="22"/>
        </w:rPr>
        <w:t>.01.20</w:t>
      </w:r>
      <w:r w:rsidR="009D56FE">
        <w:rPr>
          <w:sz w:val="22"/>
          <w:szCs w:val="22"/>
        </w:rPr>
        <w:t>2</w:t>
      </w:r>
      <w:r w:rsidR="00C24D1A">
        <w:rPr>
          <w:sz w:val="22"/>
          <w:szCs w:val="22"/>
        </w:rPr>
        <w:t>3</w:t>
      </w:r>
      <w:r w:rsidR="00EF5060" w:rsidRPr="00B85109">
        <w:rPr>
          <w:sz w:val="22"/>
          <w:szCs w:val="22"/>
        </w:rPr>
        <w:t>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>BILJEŠKE UZ OBRAZAC PR-RAS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 razdoblju siječanj-</w:t>
      </w:r>
      <w:r w:rsidR="00EF5060">
        <w:rPr>
          <w:sz w:val="22"/>
          <w:szCs w:val="22"/>
        </w:rPr>
        <w:t>prosinac 20</w:t>
      </w:r>
      <w:r w:rsidR="001B04F3">
        <w:rPr>
          <w:sz w:val="22"/>
          <w:szCs w:val="22"/>
        </w:rPr>
        <w:t>2</w:t>
      </w:r>
      <w:r w:rsidR="005345C7">
        <w:rPr>
          <w:sz w:val="22"/>
          <w:szCs w:val="22"/>
        </w:rPr>
        <w:t>2</w:t>
      </w:r>
      <w:r w:rsidRPr="00FF28C3">
        <w:rPr>
          <w:sz w:val="22"/>
          <w:szCs w:val="22"/>
        </w:rPr>
        <w:t xml:space="preserve">.god., naša škola ostvarila je ukupan prihod u iznosu od </w:t>
      </w:r>
      <w:r w:rsidR="00EF5060">
        <w:rPr>
          <w:sz w:val="22"/>
          <w:szCs w:val="22"/>
        </w:rPr>
        <w:t>1</w:t>
      </w:r>
      <w:r w:rsidR="00842DE6">
        <w:rPr>
          <w:sz w:val="22"/>
          <w:szCs w:val="22"/>
        </w:rPr>
        <w:t>7</w:t>
      </w:r>
      <w:r w:rsidR="00EF5060">
        <w:rPr>
          <w:sz w:val="22"/>
          <w:szCs w:val="22"/>
        </w:rPr>
        <w:t>.</w:t>
      </w:r>
      <w:r w:rsidR="00842DE6">
        <w:rPr>
          <w:sz w:val="22"/>
          <w:szCs w:val="22"/>
        </w:rPr>
        <w:t>111</w:t>
      </w:r>
      <w:r w:rsidR="00EF5060">
        <w:rPr>
          <w:sz w:val="22"/>
          <w:szCs w:val="22"/>
        </w:rPr>
        <w:t>.</w:t>
      </w:r>
      <w:r w:rsidR="00842DE6">
        <w:rPr>
          <w:sz w:val="22"/>
          <w:szCs w:val="22"/>
        </w:rPr>
        <w:t>629,76</w:t>
      </w:r>
      <w:r w:rsidRPr="00FF28C3">
        <w:rPr>
          <w:sz w:val="22"/>
          <w:szCs w:val="22"/>
        </w:rPr>
        <w:t xml:space="preserve"> kuna (AOP </w:t>
      </w:r>
      <w:r w:rsidR="001B04F3">
        <w:rPr>
          <w:sz w:val="22"/>
          <w:szCs w:val="22"/>
        </w:rPr>
        <w:t>6</w:t>
      </w:r>
      <w:r>
        <w:rPr>
          <w:sz w:val="22"/>
          <w:szCs w:val="22"/>
        </w:rPr>
        <w:t>) i to</w:t>
      </w:r>
    </w:p>
    <w:p w:rsidR="0079490C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pomoći proračunskim kor. </w:t>
      </w:r>
      <w:r w:rsidR="00AB412B">
        <w:rPr>
          <w:sz w:val="22"/>
          <w:szCs w:val="22"/>
        </w:rPr>
        <w:t>i</w:t>
      </w:r>
      <w:r>
        <w:rPr>
          <w:sz w:val="22"/>
          <w:szCs w:val="22"/>
        </w:rPr>
        <w:t xml:space="preserve">z proračuna koji im nije nadležan (AOP </w:t>
      </w:r>
      <w:r w:rsidR="00842DE6">
        <w:rPr>
          <w:sz w:val="22"/>
          <w:szCs w:val="22"/>
        </w:rPr>
        <w:t>6361</w:t>
      </w:r>
      <w:r>
        <w:rPr>
          <w:sz w:val="22"/>
          <w:szCs w:val="22"/>
        </w:rPr>
        <w:t xml:space="preserve">)       </w:t>
      </w:r>
      <w:r w:rsidR="009D56FE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>1</w:t>
      </w:r>
      <w:r w:rsidR="00842DE6">
        <w:rPr>
          <w:sz w:val="22"/>
          <w:szCs w:val="22"/>
        </w:rPr>
        <w:t>3</w:t>
      </w:r>
      <w:r w:rsidR="00EF5060">
        <w:rPr>
          <w:sz w:val="22"/>
          <w:szCs w:val="22"/>
        </w:rPr>
        <w:t>.</w:t>
      </w:r>
      <w:r w:rsidR="00842DE6">
        <w:rPr>
          <w:sz w:val="22"/>
          <w:szCs w:val="22"/>
        </w:rPr>
        <w:t>939</w:t>
      </w:r>
      <w:r w:rsidR="00EF5060">
        <w:rPr>
          <w:sz w:val="22"/>
          <w:szCs w:val="22"/>
        </w:rPr>
        <w:t>.</w:t>
      </w:r>
      <w:r w:rsidR="00842DE6">
        <w:rPr>
          <w:sz w:val="22"/>
          <w:szCs w:val="22"/>
        </w:rPr>
        <w:t>062</w:t>
      </w:r>
      <w:r w:rsidR="00EF5060">
        <w:rPr>
          <w:sz w:val="22"/>
          <w:szCs w:val="22"/>
        </w:rPr>
        <w:t>,</w:t>
      </w:r>
      <w:r w:rsidR="00842DE6">
        <w:rPr>
          <w:sz w:val="22"/>
          <w:szCs w:val="22"/>
        </w:rPr>
        <w:t>47</w:t>
      </w:r>
      <w:r w:rsidR="00EF5060">
        <w:rPr>
          <w:sz w:val="22"/>
          <w:szCs w:val="22"/>
        </w:rPr>
        <w:t xml:space="preserve"> </w:t>
      </w:r>
      <w:r>
        <w:rPr>
          <w:sz w:val="22"/>
          <w:szCs w:val="22"/>
        </w:rPr>
        <w:t>kn</w:t>
      </w:r>
    </w:p>
    <w:p w:rsidR="001B04F3" w:rsidRDefault="001B04F3" w:rsidP="001B04F3">
      <w:pPr>
        <w:pStyle w:val="Tijeloteksta"/>
        <w:tabs>
          <w:tab w:val="left" w:pos="5865"/>
          <w:tab w:val="left" w:pos="7545"/>
        </w:tabs>
        <w:rPr>
          <w:sz w:val="22"/>
          <w:szCs w:val="22"/>
        </w:rPr>
      </w:pPr>
      <w:r>
        <w:rPr>
          <w:sz w:val="22"/>
          <w:szCs w:val="22"/>
        </w:rPr>
        <w:t xml:space="preserve">    -  kapitalne pomoći </w:t>
      </w:r>
      <w:proofErr w:type="spellStart"/>
      <w:r>
        <w:rPr>
          <w:sz w:val="22"/>
          <w:szCs w:val="22"/>
        </w:rPr>
        <w:t>pror</w:t>
      </w:r>
      <w:proofErr w:type="spellEnd"/>
      <w:r>
        <w:rPr>
          <w:sz w:val="22"/>
          <w:szCs w:val="22"/>
        </w:rPr>
        <w:t>. Korisnicima     -II-</w:t>
      </w:r>
      <w:r>
        <w:rPr>
          <w:sz w:val="22"/>
          <w:szCs w:val="22"/>
        </w:rPr>
        <w:tab/>
        <w:t xml:space="preserve">(AOP </w:t>
      </w:r>
      <w:r w:rsidR="00842DE6">
        <w:rPr>
          <w:sz w:val="22"/>
          <w:szCs w:val="22"/>
        </w:rPr>
        <w:t>6362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842DE6">
        <w:rPr>
          <w:sz w:val="22"/>
          <w:szCs w:val="22"/>
        </w:rPr>
        <w:t xml:space="preserve">  </w:t>
      </w:r>
      <w:r>
        <w:rPr>
          <w:sz w:val="22"/>
          <w:szCs w:val="22"/>
        </w:rPr>
        <w:t>32</w:t>
      </w:r>
      <w:r w:rsidR="00842DE6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842DE6">
        <w:rPr>
          <w:sz w:val="22"/>
          <w:szCs w:val="22"/>
        </w:rPr>
        <w:t>902</w:t>
      </w:r>
      <w:r>
        <w:rPr>
          <w:sz w:val="22"/>
          <w:szCs w:val="22"/>
        </w:rPr>
        <w:t>,</w:t>
      </w:r>
      <w:r w:rsidR="00842DE6">
        <w:rPr>
          <w:sz w:val="22"/>
          <w:szCs w:val="22"/>
        </w:rPr>
        <w:t>29</w:t>
      </w:r>
      <w:r>
        <w:rPr>
          <w:sz w:val="22"/>
          <w:szCs w:val="22"/>
        </w:rPr>
        <w:t xml:space="preserve"> kn</w:t>
      </w:r>
    </w:p>
    <w:p w:rsidR="004D6807" w:rsidRDefault="004D6807" w:rsidP="001B04F3">
      <w:pPr>
        <w:pStyle w:val="Tijeloteksta"/>
        <w:tabs>
          <w:tab w:val="left" w:pos="5865"/>
          <w:tab w:val="left" w:pos="7545"/>
        </w:tabs>
        <w:rPr>
          <w:sz w:val="22"/>
          <w:szCs w:val="22"/>
        </w:rPr>
      </w:pPr>
      <w:r>
        <w:rPr>
          <w:sz w:val="22"/>
          <w:szCs w:val="22"/>
        </w:rPr>
        <w:t xml:space="preserve">    -  tekuće pomoći od </w:t>
      </w:r>
      <w:proofErr w:type="spellStart"/>
      <w:r>
        <w:rPr>
          <w:sz w:val="22"/>
          <w:szCs w:val="22"/>
        </w:rPr>
        <w:t>izvanpr</w:t>
      </w:r>
      <w:proofErr w:type="spellEnd"/>
      <w:r>
        <w:rPr>
          <w:sz w:val="22"/>
          <w:szCs w:val="22"/>
        </w:rPr>
        <w:t xml:space="preserve">. Korisnika (AOP 6341)  </w:t>
      </w:r>
      <w:r w:rsidR="00B26BAE">
        <w:rPr>
          <w:sz w:val="22"/>
          <w:szCs w:val="22"/>
        </w:rPr>
        <w:tab/>
      </w:r>
      <w:r w:rsidR="00B26BAE">
        <w:rPr>
          <w:sz w:val="22"/>
          <w:szCs w:val="22"/>
        </w:rPr>
        <w:tab/>
      </w:r>
      <w:r w:rsidR="00B26BAE">
        <w:rPr>
          <w:sz w:val="22"/>
          <w:szCs w:val="22"/>
        </w:rPr>
        <w:tab/>
        <w:t xml:space="preserve">  5.940,00 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kamate na depozite po viđenju (AOP </w:t>
      </w:r>
      <w:r w:rsidR="002D6DA2">
        <w:rPr>
          <w:sz w:val="22"/>
          <w:szCs w:val="22"/>
        </w:rPr>
        <w:t>6413</w:t>
      </w:r>
      <w:r w:rsidRPr="00FF28C3">
        <w:rPr>
          <w:sz w:val="22"/>
          <w:szCs w:val="22"/>
        </w:rPr>
        <w:t xml:space="preserve">)            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EF5060"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="00EF5060">
        <w:rPr>
          <w:sz w:val="22"/>
          <w:szCs w:val="22"/>
        </w:rPr>
        <w:t xml:space="preserve">  </w:t>
      </w:r>
      <w:r w:rsidR="001B04F3">
        <w:rPr>
          <w:sz w:val="22"/>
          <w:szCs w:val="22"/>
        </w:rPr>
        <w:t xml:space="preserve">  </w:t>
      </w:r>
      <w:r w:rsidR="002D6DA2">
        <w:rPr>
          <w:sz w:val="22"/>
          <w:szCs w:val="22"/>
        </w:rPr>
        <w:t>0</w:t>
      </w:r>
      <w:r w:rsidRPr="00FF28C3">
        <w:rPr>
          <w:sz w:val="22"/>
          <w:szCs w:val="22"/>
        </w:rPr>
        <w:t>,</w:t>
      </w:r>
      <w:r w:rsidR="002D6DA2">
        <w:rPr>
          <w:sz w:val="22"/>
          <w:szCs w:val="22"/>
        </w:rPr>
        <w:t>22</w:t>
      </w:r>
      <w:r w:rsidRPr="00FF28C3">
        <w:rPr>
          <w:sz w:val="22"/>
          <w:szCs w:val="22"/>
        </w:rPr>
        <w:t xml:space="preserve"> kn</w:t>
      </w: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prihodi </w:t>
      </w:r>
      <w:r>
        <w:rPr>
          <w:sz w:val="22"/>
          <w:szCs w:val="22"/>
        </w:rPr>
        <w:t>ostali</w:t>
      </w:r>
      <w:r w:rsidRPr="00FF28C3">
        <w:rPr>
          <w:sz w:val="22"/>
          <w:szCs w:val="22"/>
        </w:rPr>
        <w:t xml:space="preserve"> (AOP </w:t>
      </w:r>
      <w:r w:rsidR="002D6DA2">
        <w:rPr>
          <w:sz w:val="22"/>
          <w:szCs w:val="22"/>
        </w:rPr>
        <w:t>6526</w:t>
      </w:r>
      <w:r w:rsidRPr="00FF28C3">
        <w:rPr>
          <w:sz w:val="22"/>
          <w:szCs w:val="22"/>
        </w:rPr>
        <w:t xml:space="preserve">)  </w:t>
      </w:r>
      <w:r w:rsidR="004D6807">
        <w:rPr>
          <w:sz w:val="22"/>
          <w:szCs w:val="22"/>
        </w:rPr>
        <w:tab/>
      </w:r>
      <w:r w:rsidR="004D6807">
        <w:rPr>
          <w:sz w:val="22"/>
          <w:szCs w:val="22"/>
        </w:rPr>
        <w:tab/>
      </w:r>
      <w:r w:rsidR="004D6807">
        <w:rPr>
          <w:sz w:val="22"/>
          <w:szCs w:val="22"/>
        </w:rPr>
        <w:tab/>
      </w:r>
      <w:r w:rsidR="004D6807">
        <w:rPr>
          <w:sz w:val="22"/>
          <w:szCs w:val="22"/>
        </w:rPr>
        <w:tab/>
      </w:r>
      <w:r w:rsidR="004D6807">
        <w:rPr>
          <w:sz w:val="22"/>
          <w:szCs w:val="22"/>
        </w:rPr>
        <w:tab/>
        <w:t xml:space="preserve">    </w:t>
      </w:r>
      <w:r w:rsidRPr="00FF28C3">
        <w:rPr>
          <w:sz w:val="22"/>
          <w:szCs w:val="22"/>
        </w:rPr>
        <w:t xml:space="preserve">   </w:t>
      </w:r>
      <w:r w:rsidR="002D6D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</w:t>
      </w:r>
      <w:r w:rsidR="003C2D6B">
        <w:rPr>
          <w:sz w:val="22"/>
          <w:szCs w:val="22"/>
        </w:rPr>
        <w:t xml:space="preserve"> </w:t>
      </w:r>
      <w:r w:rsidR="002D6DA2">
        <w:rPr>
          <w:sz w:val="22"/>
          <w:szCs w:val="22"/>
        </w:rPr>
        <w:t>382</w:t>
      </w:r>
      <w:r w:rsidR="00EF5060">
        <w:rPr>
          <w:sz w:val="22"/>
          <w:szCs w:val="22"/>
        </w:rPr>
        <w:t>.</w:t>
      </w:r>
      <w:r w:rsidR="002D6DA2">
        <w:rPr>
          <w:sz w:val="22"/>
          <w:szCs w:val="22"/>
        </w:rPr>
        <w:t>143</w:t>
      </w:r>
      <w:r w:rsidR="00C77A4A">
        <w:rPr>
          <w:sz w:val="22"/>
          <w:szCs w:val="22"/>
        </w:rPr>
        <w:t>,</w:t>
      </w:r>
      <w:r w:rsidR="002D6DA2">
        <w:rPr>
          <w:sz w:val="22"/>
          <w:szCs w:val="22"/>
        </w:rPr>
        <w:t>87</w:t>
      </w:r>
      <w:r w:rsidR="00EF5060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>kn</w:t>
      </w:r>
    </w:p>
    <w:p w:rsidR="00B338C1" w:rsidRPr="00FF28C3" w:rsidRDefault="00B338C1" w:rsidP="00B338C1">
      <w:pPr>
        <w:tabs>
          <w:tab w:val="left" w:pos="7785"/>
        </w:tabs>
        <w:rPr>
          <w:sz w:val="22"/>
          <w:szCs w:val="22"/>
        </w:rPr>
      </w:pPr>
      <w:r>
        <w:rPr>
          <w:sz w:val="22"/>
          <w:szCs w:val="22"/>
        </w:rPr>
        <w:t xml:space="preserve">    -  prihodi od </w:t>
      </w:r>
      <w:proofErr w:type="spellStart"/>
      <w:r>
        <w:rPr>
          <w:sz w:val="22"/>
          <w:szCs w:val="22"/>
        </w:rPr>
        <w:t>pruž</w:t>
      </w:r>
      <w:proofErr w:type="spellEnd"/>
      <w:r>
        <w:rPr>
          <w:sz w:val="22"/>
          <w:szCs w:val="22"/>
        </w:rPr>
        <w:t xml:space="preserve">. Usluga (AOP </w:t>
      </w:r>
      <w:r w:rsidR="001A2742">
        <w:rPr>
          <w:sz w:val="22"/>
          <w:szCs w:val="22"/>
        </w:rPr>
        <w:t>6615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1A2742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1A2742">
        <w:rPr>
          <w:sz w:val="22"/>
          <w:szCs w:val="22"/>
        </w:rPr>
        <w:t>9</w:t>
      </w:r>
      <w:r>
        <w:rPr>
          <w:sz w:val="22"/>
          <w:szCs w:val="22"/>
        </w:rPr>
        <w:t>00,00 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iz </w:t>
      </w:r>
      <w:r w:rsidR="001B04F3">
        <w:rPr>
          <w:sz w:val="22"/>
          <w:szCs w:val="22"/>
        </w:rPr>
        <w:t xml:space="preserve">nadležnog </w:t>
      </w:r>
      <w:r w:rsidRPr="00FF28C3">
        <w:rPr>
          <w:sz w:val="22"/>
          <w:szCs w:val="22"/>
        </w:rPr>
        <w:t xml:space="preserve">proračuna (AOP </w:t>
      </w:r>
      <w:r w:rsidR="0083554B">
        <w:rPr>
          <w:sz w:val="22"/>
          <w:szCs w:val="22"/>
        </w:rPr>
        <w:t>671</w:t>
      </w:r>
      <w:r w:rsidRPr="00FF28C3">
        <w:rPr>
          <w:sz w:val="22"/>
          <w:szCs w:val="22"/>
        </w:rPr>
        <w:t xml:space="preserve">)                                                         </w:t>
      </w:r>
      <w:r w:rsidR="001B04F3">
        <w:rPr>
          <w:sz w:val="22"/>
          <w:szCs w:val="22"/>
        </w:rPr>
        <w:t xml:space="preserve">   </w:t>
      </w:r>
      <w:r w:rsidR="0083554B">
        <w:rPr>
          <w:sz w:val="22"/>
          <w:szCs w:val="22"/>
        </w:rPr>
        <w:t xml:space="preserve">  </w:t>
      </w:r>
      <w:r w:rsidR="001B04F3">
        <w:rPr>
          <w:sz w:val="22"/>
          <w:szCs w:val="22"/>
        </w:rPr>
        <w:t>2.</w:t>
      </w:r>
      <w:r w:rsidR="0083554B">
        <w:rPr>
          <w:sz w:val="22"/>
          <w:szCs w:val="22"/>
        </w:rPr>
        <w:t>434</w:t>
      </w:r>
      <w:r w:rsidR="001B04F3">
        <w:rPr>
          <w:sz w:val="22"/>
          <w:szCs w:val="22"/>
        </w:rPr>
        <w:t>.</w:t>
      </w:r>
      <w:r w:rsidR="0083554B">
        <w:rPr>
          <w:sz w:val="22"/>
          <w:szCs w:val="22"/>
        </w:rPr>
        <w:t>680,91</w:t>
      </w:r>
      <w:r w:rsidR="001B04F3">
        <w:rPr>
          <w:sz w:val="22"/>
          <w:szCs w:val="22"/>
        </w:rPr>
        <w:t xml:space="preserve"> kn</w:t>
      </w:r>
      <w:r w:rsidRPr="00FF28C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="003C2D6B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79490C" w:rsidRDefault="0079490C" w:rsidP="0079490C">
      <w:pPr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Pomoći proračunskim korisnicima iz proračuna </w:t>
      </w:r>
      <w:r w:rsidR="000F347E">
        <w:rPr>
          <w:sz w:val="22"/>
          <w:szCs w:val="22"/>
        </w:rPr>
        <w:t xml:space="preserve">( i kapitalne </w:t>
      </w:r>
      <w:proofErr w:type="spellStart"/>
      <w:r w:rsidR="000F347E">
        <w:rPr>
          <w:sz w:val="22"/>
          <w:szCs w:val="22"/>
        </w:rPr>
        <w:t>pom</w:t>
      </w:r>
      <w:proofErr w:type="spellEnd"/>
      <w:r w:rsidR="000F347E">
        <w:rPr>
          <w:sz w:val="22"/>
          <w:szCs w:val="22"/>
        </w:rPr>
        <w:t xml:space="preserve">) koji </w:t>
      </w:r>
      <w:r>
        <w:rPr>
          <w:sz w:val="22"/>
          <w:szCs w:val="22"/>
        </w:rPr>
        <w:t>im nije nadležan odnosi se na prihode od MZO</w:t>
      </w:r>
      <w:r w:rsidR="00756DC2">
        <w:rPr>
          <w:sz w:val="22"/>
          <w:szCs w:val="22"/>
        </w:rPr>
        <w:t>-a</w:t>
      </w:r>
      <w:r>
        <w:rPr>
          <w:sz w:val="22"/>
          <w:szCs w:val="22"/>
        </w:rPr>
        <w:t xml:space="preserve"> za plaće </w:t>
      </w:r>
      <w:r w:rsidR="000F347E">
        <w:rPr>
          <w:sz w:val="22"/>
          <w:szCs w:val="22"/>
        </w:rPr>
        <w:t>i druga primanja za zaposlenike, a kap. pomoći : za</w:t>
      </w:r>
      <w:r w:rsidR="00783438">
        <w:rPr>
          <w:sz w:val="22"/>
          <w:szCs w:val="22"/>
        </w:rPr>
        <w:t xml:space="preserve"> udžbenike i lektire, te za prihod od grada Metkovića za </w:t>
      </w:r>
      <w:r w:rsidR="004D6807">
        <w:rPr>
          <w:sz w:val="22"/>
          <w:szCs w:val="22"/>
        </w:rPr>
        <w:t>klima uređaje</w:t>
      </w:r>
      <w:r w:rsidR="00783438">
        <w:rPr>
          <w:sz w:val="22"/>
          <w:szCs w:val="22"/>
        </w:rPr>
        <w:t>.</w:t>
      </w:r>
    </w:p>
    <w:p w:rsidR="000A7035" w:rsidRDefault="000A7035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Tekuće pomoći od </w:t>
      </w:r>
      <w:proofErr w:type="spellStart"/>
      <w:r>
        <w:rPr>
          <w:sz w:val="22"/>
          <w:szCs w:val="22"/>
        </w:rPr>
        <w:t>izvanpr</w:t>
      </w:r>
      <w:proofErr w:type="spellEnd"/>
      <w:r>
        <w:rPr>
          <w:sz w:val="22"/>
          <w:szCs w:val="22"/>
        </w:rPr>
        <w:t>. korisnika (AOP 6341)  prihod od ŽSŠŠ i Šahovski savez</w:t>
      </w:r>
    </w:p>
    <w:p w:rsidR="007B24BA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>Ostali prihodi ( AOP 1</w:t>
      </w:r>
      <w:r w:rsidR="009B7157">
        <w:rPr>
          <w:sz w:val="22"/>
          <w:szCs w:val="22"/>
        </w:rPr>
        <w:t>01</w:t>
      </w:r>
      <w:r>
        <w:rPr>
          <w:sz w:val="22"/>
          <w:szCs w:val="22"/>
        </w:rPr>
        <w:t>) su</w:t>
      </w:r>
      <w:r w:rsidR="00B26BAE">
        <w:rPr>
          <w:sz w:val="22"/>
          <w:szCs w:val="22"/>
        </w:rPr>
        <w:t xml:space="preserve"> prihodi od </w:t>
      </w:r>
      <w:proofErr w:type="spellStart"/>
      <w:r w:rsidR="00B26BAE">
        <w:rPr>
          <w:sz w:val="22"/>
          <w:szCs w:val="22"/>
        </w:rPr>
        <w:t>upr</w:t>
      </w:r>
      <w:proofErr w:type="spellEnd"/>
      <w:r w:rsidR="00B26BAE">
        <w:rPr>
          <w:sz w:val="22"/>
          <w:szCs w:val="22"/>
        </w:rPr>
        <w:t xml:space="preserve"> i adm. pristojbi</w:t>
      </w:r>
      <w:r w:rsidR="009B7157">
        <w:rPr>
          <w:sz w:val="22"/>
          <w:szCs w:val="22"/>
        </w:rPr>
        <w:t xml:space="preserve"> i pristojbi po posebnim propisima i to su</w:t>
      </w:r>
      <w:r>
        <w:rPr>
          <w:sz w:val="22"/>
          <w:szCs w:val="22"/>
        </w:rPr>
        <w:t xml:space="preserve"> uplate učenika za marendu, </w:t>
      </w:r>
      <w:r w:rsidR="00D64308">
        <w:rPr>
          <w:sz w:val="22"/>
          <w:szCs w:val="22"/>
        </w:rPr>
        <w:t xml:space="preserve"> </w:t>
      </w:r>
      <w:r w:rsidR="00783438">
        <w:rPr>
          <w:sz w:val="22"/>
          <w:szCs w:val="22"/>
        </w:rPr>
        <w:t xml:space="preserve">uplate od </w:t>
      </w:r>
      <w:r>
        <w:rPr>
          <w:sz w:val="22"/>
          <w:szCs w:val="22"/>
        </w:rPr>
        <w:t>osiguranj</w:t>
      </w:r>
      <w:r w:rsidR="00783438">
        <w:rPr>
          <w:sz w:val="22"/>
          <w:szCs w:val="22"/>
        </w:rPr>
        <w:t>a, uplate za popravke inf. opreme,</w:t>
      </w:r>
      <w:r w:rsidR="00B26BAE">
        <w:rPr>
          <w:sz w:val="22"/>
          <w:szCs w:val="22"/>
        </w:rPr>
        <w:t xml:space="preserve"> </w:t>
      </w:r>
      <w:r w:rsidR="004D6807">
        <w:rPr>
          <w:sz w:val="22"/>
          <w:szCs w:val="22"/>
        </w:rPr>
        <w:t>za predstave</w:t>
      </w:r>
      <w:r w:rsidR="00B26BAE">
        <w:rPr>
          <w:sz w:val="22"/>
          <w:szCs w:val="22"/>
        </w:rPr>
        <w:t>,</w:t>
      </w:r>
      <w:r w:rsidR="00783438">
        <w:rPr>
          <w:sz w:val="22"/>
          <w:szCs w:val="22"/>
        </w:rPr>
        <w:t xml:space="preserve"> za ispite i sl</w:t>
      </w:r>
      <w:r>
        <w:rPr>
          <w:sz w:val="22"/>
          <w:szCs w:val="22"/>
        </w:rPr>
        <w:t>..</w:t>
      </w:r>
    </w:p>
    <w:p w:rsidR="00B26BAE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Prihodi iz </w:t>
      </w:r>
      <w:r w:rsidR="00B26BAE">
        <w:rPr>
          <w:sz w:val="22"/>
          <w:szCs w:val="22"/>
        </w:rPr>
        <w:t xml:space="preserve">nadležnog </w:t>
      </w:r>
      <w:r>
        <w:rPr>
          <w:sz w:val="22"/>
          <w:szCs w:val="22"/>
        </w:rPr>
        <w:t>proračuna su</w:t>
      </w:r>
      <w:r w:rsidR="00B26BAE">
        <w:rPr>
          <w:sz w:val="22"/>
          <w:szCs w:val="22"/>
        </w:rPr>
        <w:t xml:space="preserve"> sredstva primljena od županije za materijalne rashode, za kapitalna ulaganja, za sufinanciranje marendi, za pomoćnike i sl..</w:t>
      </w:r>
    </w:p>
    <w:p w:rsidR="0079490C" w:rsidRPr="00FF28C3" w:rsidRDefault="00B26BAE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</w:t>
      </w:r>
      <w:r w:rsidR="0079490C" w:rsidRPr="00FF28C3">
        <w:rPr>
          <w:sz w:val="22"/>
          <w:szCs w:val="22"/>
        </w:rPr>
        <w:t>Prihodi od MZOŠ i županije utrošeni</w:t>
      </w:r>
      <w:r w:rsidR="0079490C">
        <w:rPr>
          <w:sz w:val="22"/>
          <w:szCs w:val="22"/>
        </w:rPr>
        <w:t xml:space="preserve"> su</w:t>
      </w:r>
      <w:r w:rsidR="0079490C" w:rsidRPr="00FF28C3">
        <w:rPr>
          <w:sz w:val="22"/>
          <w:szCs w:val="22"/>
        </w:rPr>
        <w:t xml:space="preserve"> namjenski i u skladu s planom.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Ukupni rashodi i izdaci za razdoblje siječanj-</w:t>
      </w:r>
      <w:r w:rsidR="00E67659">
        <w:rPr>
          <w:sz w:val="22"/>
          <w:szCs w:val="22"/>
        </w:rPr>
        <w:t>prosinac</w:t>
      </w:r>
      <w:r w:rsidRPr="00FF28C3">
        <w:rPr>
          <w:sz w:val="22"/>
          <w:szCs w:val="22"/>
        </w:rPr>
        <w:t xml:space="preserve"> </w:t>
      </w:r>
      <w:r w:rsidR="00B76E9B">
        <w:rPr>
          <w:sz w:val="22"/>
          <w:szCs w:val="22"/>
        </w:rPr>
        <w:t>202</w:t>
      </w:r>
      <w:r w:rsidR="000A7035">
        <w:rPr>
          <w:sz w:val="22"/>
          <w:szCs w:val="22"/>
        </w:rPr>
        <w:t>2</w:t>
      </w:r>
      <w:r w:rsidRPr="00FF28C3">
        <w:rPr>
          <w:sz w:val="22"/>
          <w:szCs w:val="22"/>
        </w:rPr>
        <w:t xml:space="preserve">. godine iznose </w:t>
      </w:r>
      <w:r w:rsidR="005E3F1C">
        <w:rPr>
          <w:sz w:val="22"/>
          <w:szCs w:val="22"/>
        </w:rPr>
        <w:t>17</w:t>
      </w:r>
      <w:r w:rsidR="009E186A">
        <w:rPr>
          <w:sz w:val="22"/>
          <w:szCs w:val="22"/>
        </w:rPr>
        <w:t>.</w:t>
      </w:r>
      <w:r w:rsidR="005E3F1C">
        <w:rPr>
          <w:sz w:val="22"/>
          <w:szCs w:val="22"/>
        </w:rPr>
        <w:t>109</w:t>
      </w:r>
      <w:r w:rsidR="009E186A">
        <w:rPr>
          <w:sz w:val="22"/>
          <w:szCs w:val="22"/>
        </w:rPr>
        <w:t>.</w:t>
      </w:r>
      <w:r w:rsidR="005E3F1C">
        <w:rPr>
          <w:sz w:val="22"/>
          <w:szCs w:val="22"/>
        </w:rPr>
        <w:t>374,03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 </w:t>
      </w:r>
      <w:r>
        <w:rPr>
          <w:sz w:val="22"/>
          <w:szCs w:val="22"/>
        </w:rPr>
        <w:t xml:space="preserve">  (AOP </w:t>
      </w:r>
      <w:r w:rsidR="00F66063">
        <w:rPr>
          <w:sz w:val="22"/>
          <w:szCs w:val="22"/>
        </w:rPr>
        <w:t>Y034</w:t>
      </w:r>
      <w:r w:rsidRPr="00FF28C3">
        <w:rPr>
          <w:sz w:val="22"/>
          <w:szCs w:val="22"/>
        </w:rPr>
        <w:t>) i to: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rashodi za zaposlene (AOP </w:t>
      </w:r>
      <w:r w:rsidR="005E3F1C">
        <w:rPr>
          <w:sz w:val="22"/>
          <w:szCs w:val="22"/>
        </w:rPr>
        <w:t>31</w:t>
      </w:r>
      <w:r w:rsidRPr="00FF28C3">
        <w:rPr>
          <w:sz w:val="22"/>
          <w:szCs w:val="22"/>
        </w:rPr>
        <w:t xml:space="preserve">)                                                                  </w:t>
      </w:r>
      <w:r>
        <w:rPr>
          <w:sz w:val="22"/>
          <w:szCs w:val="22"/>
        </w:rPr>
        <w:t xml:space="preserve"> </w:t>
      </w:r>
      <w:r w:rsidR="005E3F1C">
        <w:rPr>
          <w:sz w:val="22"/>
          <w:szCs w:val="22"/>
        </w:rPr>
        <w:t xml:space="preserve">   </w:t>
      </w:r>
      <w:r w:rsidR="009E186A">
        <w:rPr>
          <w:sz w:val="22"/>
          <w:szCs w:val="22"/>
        </w:rPr>
        <w:t xml:space="preserve">   </w:t>
      </w:r>
      <w:r w:rsidR="005E3F1C">
        <w:rPr>
          <w:sz w:val="22"/>
          <w:szCs w:val="22"/>
        </w:rPr>
        <w:t>13</w:t>
      </w:r>
      <w:r w:rsidR="009E186A">
        <w:rPr>
          <w:sz w:val="22"/>
          <w:szCs w:val="22"/>
        </w:rPr>
        <w:t>.</w:t>
      </w:r>
      <w:r w:rsidR="005E3F1C">
        <w:rPr>
          <w:sz w:val="22"/>
          <w:szCs w:val="22"/>
        </w:rPr>
        <w:t>771</w:t>
      </w:r>
      <w:r w:rsidR="009E186A">
        <w:rPr>
          <w:sz w:val="22"/>
          <w:szCs w:val="22"/>
        </w:rPr>
        <w:t>.</w:t>
      </w:r>
      <w:r w:rsidR="005E3F1C">
        <w:rPr>
          <w:sz w:val="22"/>
          <w:szCs w:val="22"/>
        </w:rPr>
        <w:t>944</w:t>
      </w:r>
      <w:r w:rsidR="00DA14A2">
        <w:rPr>
          <w:sz w:val="22"/>
          <w:szCs w:val="22"/>
        </w:rPr>
        <w:t>,</w:t>
      </w:r>
      <w:r w:rsidR="005E3F1C">
        <w:rPr>
          <w:sz w:val="22"/>
          <w:szCs w:val="22"/>
        </w:rPr>
        <w:t>22</w:t>
      </w:r>
      <w:r w:rsidRPr="00FF28C3">
        <w:rPr>
          <w:sz w:val="22"/>
          <w:szCs w:val="22"/>
        </w:rPr>
        <w:t xml:space="preserve">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materijalni rashodi (AOP </w:t>
      </w:r>
      <w:r w:rsidR="005E3F1C">
        <w:rPr>
          <w:sz w:val="22"/>
          <w:szCs w:val="22"/>
        </w:rPr>
        <w:t>32</w:t>
      </w:r>
      <w:r w:rsidRPr="00FF28C3">
        <w:rPr>
          <w:sz w:val="22"/>
          <w:szCs w:val="22"/>
        </w:rPr>
        <w:t xml:space="preserve">)                                                                     </w:t>
      </w:r>
      <w:r>
        <w:rPr>
          <w:sz w:val="22"/>
          <w:szCs w:val="22"/>
        </w:rPr>
        <w:t xml:space="preserve">  </w:t>
      </w:r>
      <w:r w:rsidR="00DA14A2">
        <w:rPr>
          <w:sz w:val="22"/>
          <w:szCs w:val="22"/>
        </w:rPr>
        <w:t xml:space="preserve">  </w:t>
      </w:r>
      <w:r w:rsidR="005E3F1C">
        <w:rPr>
          <w:sz w:val="22"/>
          <w:szCs w:val="22"/>
        </w:rPr>
        <w:t xml:space="preserve">   </w:t>
      </w:r>
      <w:r w:rsidR="00DA14A2">
        <w:rPr>
          <w:sz w:val="22"/>
          <w:szCs w:val="22"/>
        </w:rPr>
        <w:t xml:space="preserve">  </w:t>
      </w:r>
      <w:r w:rsidR="005E3F1C">
        <w:rPr>
          <w:sz w:val="22"/>
          <w:szCs w:val="22"/>
        </w:rPr>
        <w:t>2</w:t>
      </w:r>
      <w:r w:rsidR="00DA14A2">
        <w:rPr>
          <w:sz w:val="22"/>
          <w:szCs w:val="22"/>
        </w:rPr>
        <w:t>.</w:t>
      </w:r>
      <w:r w:rsidR="005E3F1C">
        <w:rPr>
          <w:sz w:val="22"/>
          <w:szCs w:val="22"/>
        </w:rPr>
        <w:t>040</w:t>
      </w:r>
      <w:r w:rsidR="00DA14A2">
        <w:rPr>
          <w:sz w:val="22"/>
          <w:szCs w:val="22"/>
        </w:rPr>
        <w:t>.</w:t>
      </w:r>
      <w:r w:rsidR="005E3F1C">
        <w:rPr>
          <w:sz w:val="22"/>
          <w:szCs w:val="22"/>
        </w:rPr>
        <w:t>067</w:t>
      </w:r>
      <w:r w:rsidRPr="00FF28C3">
        <w:rPr>
          <w:sz w:val="22"/>
          <w:szCs w:val="22"/>
        </w:rPr>
        <w:t>,</w:t>
      </w:r>
      <w:r w:rsidR="005E3F1C">
        <w:rPr>
          <w:sz w:val="22"/>
          <w:szCs w:val="22"/>
        </w:rPr>
        <w:t>67</w:t>
      </w:r>
      <w:r w:rsidRPr="00FF28C3">
        <w:rPr>
          <w:sz w:val="22"/>
          <w:szCs w:val="22"/>
        </w:rPr>
        <w:t xml:space="preserve"> kn</w:t>
      </w:r>
    </w:p>
    <w:p w:rsidR="0079490C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financijski rashodi (AOP </w:t>
      </w:r>
      <w:r w:rsidR="005E3F1C">
        <w:rPr>
          <w:sz w:val="22"/>
          <w:szCs w:val="22"/>
        </w:rPr>
        <w:t>34</w:t>
      </w:r>
      <w:r>
        <w:rPr>
          <w:sz w:val="22"/>
          <w:szCs w:val="22"/>
        </w:rPr>
        <w:t xml:space="preserve">)                                                                             </w:t>
      </w:r>
      <w:r w:rsidR="00DA14A2">
        <w:rPr>
          <w:sz w:val="22"/>
          <w:szCs w:val="22"/>
        </w:rPr>
        <w:t xml:space="preserve">    </w:t>
      </w:r>
      <w:r w:rsidR="005E3F1C">
        <w:rPr>
          <w:sz w:val="22"/>
          <w:szCs w:val="22"/>
        </w:rPr>
        <w:t>107</w:t>
      </w:r>
      <w:r w:rsidR="00396FE8">
        <w:rPr>
          <w:sz w:val="22"/>
          <w:szCs w:val="22"/>
        </w:rPr>
        <w:t>.</w:t>
      </w:r>
      <w:r w:rsidR="005E3F1C">
        <w:rPr>
          <w:sz w:val="22"/>
          <w:szCs w:val="22"/>
        </w:rPr>
        <w:t>363,62</w:t>
      </w:r>
      <w:r w:rsidRPr="00FF28C3">
        <w:rPr>
          <w:sz w:val="22"/>
          <w:szCs w:val="22"/>
        </w:rPr>
        <w:t xml:space="preserve"> kn</w:t>
      </w:r>
    </w:p>
    <w:p w:rsidR="00396FE8" w:rsidRPr="00FF28C3" w:rsidRDefault="00396FE8" w:rsidP="0079490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67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naknade građanima i </w:t>
      </w:r>
      <w:proofErr w:type="spellStart"/>
      <w:r>
        <w:rPr>
          <w:sz w:val="22"/>
          <w:szCs w:val="22"/>
        </w:rPr>
        <w:t>kuć</w:t>
      </w:r>
      <w:proofErr w:type="spellEnd"/>
      <w:r>
        <w:rPr>
          <w:sz w:val="22"/>
          <w:szCs w:val="22"/>
        </w:rPr>
        <w:t>. (AOP</w:t>
      </w:r>
      <w:r w:rsidR="005E3F1C">
        <w:rPr>
          <w:sz w:val="22"/>
          <w:szCs w:val="22"/>
        </w:rPr>
        <w:t xml:space="preserve"> 37</w:t>
      </w:r>
      <w:r>
        <w:rPr>
          <w:sz w:val="22"/>
          <w:szCs w:val="22"/>
        </w:rPr>
        <w:t xml:space="preserve">)                                                                     </w:t>
      </w:r>
      <w:r w:rsidR="005E3F1C">
        <w:rPr>
          <w:sz w:val="22"/>
          <w:szCs w:val="22"/>
        </w:rPr>
        <w:t xml:space="preserve">  </w:t>
      </w:r>
      <w:r>
        <w:rPr>
          <w:sz w:val="22"/>
          <w:szCs w:val="22"/>
        </w:rPr>
        <w:t>4</w:t>
      </w:r>
      <w:r w:rsidR="005E3F1C">
        <w:rPr>
          <w:sz w:val="22"/>
          <w:szCs w:val="22"/>
        </w:rPr>
        <w:t>40</w:t>
      </w:r>
      <w:r>
        <w:rPr>
          <w:sz w:val="22"/>
          <w:szCs w:val="22"/>
        </w:rPr>
        <w:t>.2</w:t>
      </w:r>
      <w:r w:rsidR="005E3F1C">
        <w:rPr>
          <w:sz w:val="22"/>
          <w:szCs w:val="22"/>
        </w:rPr>
        <w:t>70</w:t>
      </w:r>
      <w:r>
        <w:rPr>
          <w:sz w:val="22"/>
          <w:szCs w:val="22"/>
        </w:rPr>
        <w:t>,</w:t>
      </w:r>
      <w:r w:rsidR="005E3F1C">
        <w:rPr>
          <w:sz w:val="22"/>
          <w:szCs w:val="22"/>
        </w:rPr>
        <w:t>92</w:t>
      </w:r>
      <w:r>
        <w:rPr>
          <w:sz w:val="22"/>
          <w:szCs w:val="22"/>
        </w:rPr>
        <w:t xml:space="preserve">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rashodi za nabavu nefinancijske imovine (AOP </w:t>
      </w:r>
      <w:r w:rsidR="000453C9">
        <w:rPr>
          <w:sz w:val="22"/>
          <w:szCs w:val="22"/>
        </w:rPr>
        <w:t>4</w:t>
      </w:r>
      <w:r w:rsidRPr="00FF28C3">
        <w:rPr>
          <w:sz w:val="22"/>
          <w:szCs w:val="22"/>
        </w:rPr>
        <w:t xml:space="preserve">)                                     </w:t>
      </w:r>
      <w:r>
        <w:rPr>
          <w:sz w:val="22"/>
          <w:szCs w:val="22"/>
        </w:rPr>
        <w:t xml:space="preserve"> 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A14A2">
        <w:rPr>
          <w:sz w:val="22"/>
          <w:szCs w:val="22"/>
        </w:rPr>
        <w:t xml:space="preserve">  </w:t>
      </w:r>
      <w:r w:rsidR="000453C9">
        <w:rPr>
          <w:sz w:val="22"/>
          <w:szCs w:val="22"/>
        </w:rPr>
        <w:t xml:space="preserve">      749</w:t>
      </w:r>
      <w:r w:rsidR="00DA14A2">
        <w:rPr>
          <w:sz w:val="22"/>
          <w:szCs w:val="22"/>
        </w:rPr>
        <w:t>.</w:t>
      </w:r>
      <w:r w:rsidR="000453C9">
        <w:rPr>
          <w:sz w:val="22"/>
          <w:szCs w:val="22"/>
        </w:rPr>
        <w:t>727</w:t>
      </w:r>
      <w:r w:rsidRPr="00FF28C3">
        <w:rPr>
          <w:sz w:val="22"/>
          <w:szCs w:val="22"/>
        </w:rPr>
        <w:t>,</w:t>
      </w:r>
      <w:r w:rsidR="000453C9">
        <w:rPr>
          <w:sz w:val="22"/>
          <w:szCs w:val="22"/>
        </w:rPr>
        <w:t>6</w:t>
      </w:r>
      <w:r w:rsidRPr="00FF28C3">
        <w:rPr>
          <w:sz w:val="22"/>
          <w:szCs w:val="22"/>
        </w:rPr>
        <w:t>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U odnosu na proteklu godinu je povećan rashod za zaposlene (AOP </w:t>
      </w:r>
      <w:r w:rsidR="00D43011">
        <w:rPr>
          <w:sz w:val="22"/>
          <w:szCs w:val="22"/>
        </w:rPr>
        <w:t>31</w:t>
      </w:r>
      <w:r>
        <w:rPr>
          <w:sz w:val="22"/>
          <w:szCs w:val="22"/>
        </w:rPr>
        <w:t xml:space="preserve">) </w:t>
      </w:r>
      <w:r w:rsidR="00B20232">
        <w:rPr>
          <w:sz w:val="22"/>
          <w:szCs w:val="22"/>
        </w:rPr>
        <w:t xml:space="preserve">od cca </w:t>
      </w:r>
      <w:r w:rsidR="00D43011">
        <w:rPr>
          <w:sz w:val="22"/>
          <w:szCs w:val="22"/>
        </w:rPr>
        <w:t>7</w:t>
      </w:r>
      <w:r w:rsidR="007E200B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B20232">
        <w:rPr>
          <w:sz w:val="22"/>
          <w:szCs w:val="22"/>
        </w:rPr>
        <w:t xml:space="preserve">, zbog povećanja </w:t>
      </w:r>
      <w:r w:rsidR="00163AE2">
        <w:rPr>
          <w:sz w:val="22"/>
          <w:szCs w:val="22"/>
        </w:rPr>
        <w:t>i osnovice plaće.</w:t>
      </w:r>
    </w:p>
    <w:p w:rsidR="007E200B" w:rsidRDefault="007E200B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Materijalni rashodi </w:t>
      </w:r>
      <w:r w:rsidR="00FB678F" w:rsidRPr="00FB678F">
        <w:rPr>
          <w:sz w:val="22"/>
          <w:szCs w:val="22"/>
        </w:rPr>
        <w:t>(si, energija uredski mat, usluge i sl..)</w:t>
      </w:r>
      <w:r w:rsidR="00FB67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 w:rsidR="00D43011">
        <w:rPr>
          <w:sz w:val="22"/>
          <w:szCs w:val="22"/>
        </w:rPr>
        <w:t xml:space="preserve">povećani za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cca </w:t>
      </w:r>
      <w:r w:rsidR="00D43011">
        <w:rPr>
          <w:sz w:val="22"/>
          <w:szCs w:val="22"/>
        </w:rPr>
        <w:t xml:space="preserve">25 </w:t>
      </w:r>
      <w:r w:rsidR="00FB678F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="00163AE2">
        <w:rPr>
          <w:sz w:val="22"/>
          <w:szCs w:val="22"/>
        </w:rPr>
        <w:t xml:space="preserve">zbog povećanja </w:t>
      </w:r>
      <w:proofErr w:type="spellStart"/>
      <w:r w:rsidR="00163AE2">
        <w:rPr>
          <w:sz w:val="22"/>
          <w:szCs w:val="22"/>
        </w:rPr>
        <w:t>služb</w:t>
      </w:r>
      <w:proofErr w:type="spellEnd"/>
      <w:r w:rsidR="00163AE2">
        <w:rPr>
          <w:sz w:val="22"/>
          <w:szCs w:val="22"/>
        </w:rPr>
        <w:t xml:space="preserve">. putovanja, naknada za prijevoz djelatnika, stručnih </w:t>
      </w:r>
      <w:proofErr w:type="spellStart"/>
      <w:r w:rsidR="00163AE2">
        <w:rPr>
          <w:sz w:val="22"/>
          <w:szCs w:val="22"/>
        </w:rPr>
        <w:t>ušavršavanja</w:t>
      </w:r>
      <w:proofErr w:type="spellEnd"/>
      <w:r w:rsidR="00163AE2">
        <w:rPr>
          <w:sz w:val="22"/>
          <w:szCs w:val="22"/>
        </w:rPr>
        <w:t>.</w:t>
      </w:r>
      <w:r w:rsidR="00163AE2" w:rsidRPr="00163AE2">
        <w:rPr>
          <w:sz w:val="22"/>
          <w:szCs w:val="22"/>
        </w:rPr>
        <w:t xml:space="preserve"> </w:t>
      </w:r>
      <w:r w:rsidR="00163AE2">
        <w:rPr>
          <w:sz w:val="22"/>
          <w:szCs w:val="22"/>
        </w:rPr>
        <w:t>(uslijed smanjenja mjera za koronu)</w:t>
      </w:r>
    </w:p>
    <w:p w:rsidR="00163AE2" w:rsidRDefault="00163AE2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Rashodi za materijal i energiju su povećani za cca 10 %, od čega su </w:t>
      </w:r>
      <w:proofErr w:type="spellStart"/>
      <w:r>
        <w:rPr>
          <w:sz w:val="22"/>
          <w:szCs w:val="22"/>
        </w:rPr>
        <w:t>rash</w:t>
      </w:r>
      <w:proofErr w:type="spellEnd"/>
      <w:r>
        <w:rPr>
          <w:sz w:val="22"/>
          <w:szCs w:val="22"/>
        </w:rPr>
        <w:t xml:space="preserve">. </w:t>
      </w:r>
      <w:r w:rsidR="00E7434C">
        <w:rPr>
          <w:sz w:val="22"/>
          <w:szCs w:val="22"/>
        </w:rPr>
        <w:t>z</w:t>
      </w:r>
      <w:r>
        <w:rPr>
          <w:sz w:val="22"/>
          <w:szCs w:val="22"/>
        </w:rPr>
        <w:t>a energiju povećani za 41 % usl</w:t>
      </w:r>
      <w:r w:rsidR="00E7434C">
        <w:rPr>
          <w:sz w:val="22"/>
          <w:szCs w:val="22"/>
        </w:rPr>
        <w:t>ijed drastičnog povećanja cijen</w:t>
      </w:r>
      <w:r>
        <w:rPr>
          <w:sz w:val="22"/>
          <w:szCs w:val="22"/>
        </w:rPr>
        <w:t>a.</w:t>
      </w:r>
      <w:r w:rsidR="001C74DA">
        <w:rPr>
          <w:sz w:val="22"/>
          <w:szCs w:val="22"/>
        </w:rPr>
        <w:t xml:space="preserve"> ( sa 277.000 na 390.000,00 kn)</w:t>
      </w:r>
      <w:r w:rsidR="00E7434C">
        <w:rPr>
          <w:sz w:val="22"/>
          <w:szCs w:val="22"/>
        </w:rPr>
        <w:t xml:space="preserve">, dok je </w:t>
      </w:r>
      <w:proofErr w:type="spellStart"/>
      <w:r w:rsidR="00E7434C">
        <w:rPr>
          <w:sz w:val="22"/>
          <w:szCs w:val="22"/>
        </w:rPr>
        <w:t>ur</w:t>
      </w:r>
      <w:proofErr w:type="spellEnd"/>
      <w:r w:rsidR="00E7434C">
        <w:rPr>
          <w:sz w:val="22"/>
          <w:szCs w:val="22"/>
        </w:rPr>
        <w:t>. mat smanjen za 23 % uslijed  uvedenih mjera štednje.</w:t>
      </w:r>
    </w:p>
    <w:p w:rsidR="00E7434C" w:rsidRDefault="00E7434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Ostali nespomenuti </w:t>
      </w:r>
      <w:proofErr w:type="spellStart"/>
      <w:r>
        <w:rPr>
          <w:sz w:val="22"/>
          <w:szCs w:val="22"/>
        </w:rPr>
        <w:t>rash</w:t>
      </w:r>
      <w:proofErr w:type="spellEnd"/>
      <w:r>
        <w:rPr>
          <w:sz w:val="22"/>
          <w:szCs w:val="22"/>
        </w:rPr>
        <w:t xml:space="preserve">. </w:t>
      </w:r>
      <w:r w:rsidR="007F1B3A">
        <w:rPr>
          <w:sz w:val="22"/>
          <w:szCs w:val="22"/>
        </w:rPr>
        <w:t>p</w:t>
      </w:r>
      <w:r>
        <w:rPr>
          <w:sz w:val="22"/>
          <w:szCs w:val="22"/>
        </w:rPr>
        <w:t>ovećani za 451 %</w:t>
      </w:r>
      <w:r w:rsidR="007F1B3A">
        <w:rPr>
          <w:sz w:val="22"/>
          <w:szCs w:val="22"/>
        </w:rPr>
        <w:t xml:space="preserve"> zbog troškova sudskih postupaka  ( </w:t>
      </w:r>
      <w:r w:rsidR="001C74DA">
        <w:rPr>
          <w:sz w:val="22"/>
          <w:szCs w:val="22"/>
        </w:rPr>
        <w:t xml:space="preserve">cca </w:t>
      </w:r>
      <w:r w:rsidR="007F1B3A">
        <w:rPr>
          <w:sz w:val="22"/>
          <w:szCs w:val="22"/>
        </w:rPr>
        <w:t>200.000,00 kn)</w:t>
      </w:r>
    </w:p>
    <w:p w:rsidR="007F1B3A" w:rsidRDefault="007F1B3A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Financijski rashodi </w:t>
      </w:r>
      <w:proofErr w:type="spellStart"/>
      <w:r>
        <w:rPr>
          <w:sz w:val="22"/>
          <w:szCs w:val="22"/>
        </w:rPr>
        <w:t>tkđ</w:t>
      </w:r>
      <w:proofErr w:type="spellEnd"/>
      <w:r>
        <w:rPr>
          <w:sz w:val="22"/>
          <w:szCs w:val="22"/>
        </w:rPr>
        <w:t>. drastično povećani    zbog zateznih kamata vezanih uz tužbe djelatnika.</w:t>
      </w:r>
    </w:p>
    <w:p w:rsidR="007F1B3A" w:rsidRPr="00FF28C3" w:rsidRDefault="007F1B3A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( 100.000,00 kn)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Rashodi za nefinancijsku imovinu</w:t>
      </w:r>
      <w:r w:rsidR="00041D40">
        <w:rPr>
          <w:sz w:val="22"/>
          <w:szCs w:val="22"/>
        </w:rPr>
        <w:t xml:space="preserve"> su </w:t>
      </w:r>
      <w:r w:rsidR="007F1B3A">
        <w:rPr>
          <w:sz w:val="22"/>
          <w:szCs w:val="22"/>
        </w:rPr>
        <w:t>smanjeni za 22 %</w:t>
      </w:r>
      <w:r w:rsidR="00FB678F">
        <w:rPr>
          <w:sz w:val="22"/>
          <w:szCs w:val="22"/>
        </w:rPr>
        <w:t xml:space="preserve"> </w:t>
      </w:r>
      <w:r w:rsidR="00041D40">
        <w:rPr>
          <w:sz w:val="22"/>
          <w:szCs w:val="22"/>
        </w:rPr>
        <w:t xml:space="preserve"> </w:t>
      </w:r>
      <w:r w:rsidR="00FB678F">
        <w:rPr>
          <w:sz w:val="22"/>
          <w:szCs w:val="22"/>
        </w:rPr>
        <w:t>dodatna ulaganja na objektu ( tj. sanacija WC-a),</w:t>
      </w:r>
      <w:r>
        <w:rPr>
          <w:sz w:val="22"/>
          <w:szCs w:val="22"/>
        </w:rPr>
        <w:t xml:space="preserve"> </w:t>
      </w:r>
      <w:r w:rsidR="00041D40">
        <w:rPr>
          <w:sz w:val="22"/>
          <w:szCs w:val="22"/>
        </w:rPr>
        <w:t xml:space="preserve">te </w:t>
      </w:r>
      <w:r w:rsidR="00FB678F">
        <w:rPr>
          <w:sz w:val="22"/>
          <w:szCs w:val="22"/>
        </w:rPr>
        <w:t xml:space="preserve">nabavljeni </w:t>
      </w:r>
      <w:r w:rsidR="00041D40">
        <w:rPr>
          <w:sz w:val="22"/>
          <w:szCs w:val="22"/>
        </w:rPr>
        <w:t>udžbenici od MZO-a</w:t>
      </w:r>
      <w:r w:rsidR="008D1E9E">
        <w:rPr>
          <w:sz w:val="22"/>
          <w:szCs w:val="22"/>
        </w:rPr>
        <w:t>.</w:t>
      </w:r>
    </w:p>
    <w:p w:rsidR="00474233" w:rsidRPr="00FF28C3" w:rsidRDefault="00474233" w:rsidP="00474233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Naknade građanima i kućanstvima (AOP</w:t>
      </w:r>
      <w:r w:rsidR="00BE35AE">
        <w:rPr>
          <w:sz w:val="22"/>
          <w:szCs w:val="22"/>
        </w:rPr>
        <w:t xml:space="preserve"> 372</w:t>
      </w:r>
      <w:r>
        <w:rPr>
          <w:sz w:val="22"/>
          <w:szCs w:val="22"/>
        </w:rPr>
        <w:t>) se odnose na druge radne materijale ( od DNŽ</w:t>
      </w:r>
      <w:r w:rsidR="00BE35AE">
        <w:rPr>
          <w:sz w:val="22"/>
          <w:szCs w:val="22"/>
        </w:rPr>
        <w:t>-povećanje za cca 15 %</w:t>
      </w:r>
      <w:r>
        <w:rPr>
          <w:sz w:val="22"/>
          <w:szCs w:val="22"/>
        </w:rPr>
        <w:t>) te na sredstva isplaćena roditeljima za marendu ( od DNŽ)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Škola nema primljenih ni danih zajmova i kredita.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05762F" w:rsidRDefault="00E76322" w:rsidP="0079490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79490C" w:rsidRPr="00FF28C3">
        <w:rPr>
          <w:sz w:val="22"/>
          <w:szCs w:val="22"/>
        </w:rPr>
        <w:t>reneseni višak prihoda iz 20</w:t>
      </w:r>
      <w:r w:rsidR="00FB678F">
        <w:rPr>
          <w:sz w:val="22"/>
          <w:szCs w:val="22"/>
        </w:rPr>
        <w:t>2</w:t>
      </w:r>
      <w:r w:rsidR="001C74DA">
        <w:rPr>
          <w:sz w:val="22"/>
          <w:szCs w:val="22"/>
        </w:rPr>
        <w:t>1</w:t>
      </w:r>
      <w:r w:rsidR="0079490C" w:rsidRPr="00FF28C3">
        <w:rPr>
          <w:sz w:val="22"/>
          <w:szCs w:val="22"/>
        </w:rPr>
        <w:t xml:space="preserve">. godine </w:t>
      </w:r>
      <w:r>
        <w:rPr>
          <w:sz w:val="22"/>
          <w:szCs w:val="22"/>
        </w:rPr>
        <w:t xml:space="preserve">iznosi </w:t>
      </w:r>
      <w:r w:rsidR="001C74DA">
        <w:rPr>
          <w:sz w:val="22"/>
          <w:szCs w:val="22"/>
        </w:rPr>
        <w:t>55.995</w:t>
      </w:r>
      <w:r>
        <w:rPr>
          <w:sz w:val="22"/>
          <w:szCs w:val="22"/>
        </w:rPr>
        <w:t>,</w:t>
      </w:r>
      <w:r w:rsidR="001C74DA">
        <w:rPr>
          <w:sz w:val="22"/>
          <w:szCs w:val="22"/>
        </w:rPr>
        <w:t>50</w:t>
      </w:r>
      <w:r w:rsidR="0079490C" w:rsidRPr="00FF28C3">
        <w:rPr>
          <w:sz w:val="22"/>
          <w:szCs w:val="22"/>
        </w:rPr>
        <w:t xml:space="preserve"> kn, </w:t>
      </w:r>
      <w:r>
        <w:rPr>
          <w:sz w:val="22"/>
          <w:szCs w:val="22"/>
        </w:rPr>
        <w:t xml:space="preserve">a višak prihoda za 2022 je 2.255,73 kn </w:t>
      </w:r>
      <w:r w:rsidR="0079490C" w:rsidRPr="00FF28C3">
        <w:rPr>
          <w:sz w:val="22"/>
          <w:szCs w:val="22"/>
        </w:rPr>
        <w:t xml:space="preserve">te višak prihoda raspoloživ u sljedećem razdoblju iznosi </w:t>
      </w:r>
      <w:r w:rsidR="00FB678F">
        <w:rPr>
          <w:sz w:val="22"/>
          <w:szCs w:val="22"/>
        </w:rPr>
        <w:t>5</w:t>
      </w:r>
      <w:r w:rsidR="001C74DA">
        <w:rPr>
          <w:sz w:val="22"/>
          <w:szCs w:val="22"/>
        </w:rPr>
        <w:t>8</w:t>
      </w:r>
      <w:r w:rsidR="00FB678F">
        <w:rPr>
          <w:sz w:val="22"/>
          <w:szCs w:val="22"/>
        </w:rPr>
        <w:t>.</w:t>
      </w:r>
      <w:r w:rsidR="001C74DA">
        <w:rPr>
          <w:sz w:val="22"/>
          <w:szCs w:val="22"/>
        </w:rPr>
        <w:t>251</w:t>
      </w:r>
      <w:r w:rsidR="0079490C" w:rsidRPr="00FF28C3">
        <w:rPr>
          <w:sz w:val="22"/>
          <w:szCs w:val="22"/>
        </w:rPr>
        <w:t>,</w:t>
      </w:r>
      <w:r w:rsidR="001C74DA">
        <w:rPr>
          <w:sz w:val="22"/>
          <w:szCs w:val="22"/>
        </w:rPr>
        <w:t>23</w:t>
      </w:r>
      <w:r w:rsidR="0079490C" w:rsidRPr="00FF28C3">
        <w:rPr>
          <w:sz w:val="22"/>
          <w:szCs w:val="22"/>
        </w:rPr>
        <w:t xml:space="preserve"> kn. </w:t>
      </w:r>
    </w:p>
    <w:p w:rsidR="00FF2EBF" w:rsidRDefault="00FF2EBF" w:rsidP="0079490C">
      <w:pPr>
        <w:rPr>
          <w:sz w:val="22"/>
          <w:szCs w:val="22"/>
        </w:rPr>
      </w:pPr>
    </w:p>
    <w:p w:rsidR="00056AD2" w:rsidRDefault="00FF2EBF" w:rsidP="0018241C">
      <w:pPr>
        <w:pStyle w:val="Naslov1"/>
        <w:rPr>
          <w:sz w:val="22"/>
          <w:szCs w:val="22"/>
        </w:rPr>
      </w:pPr>
      <w:r>
        <w:rPr>
          <w:sz w:val="22"/>
          <w:szCs w:val="22"/>
        </w:rPr>
        <w:t>Ovdje napominjemo da dio računa u iznosu od cca 1</w:t>
      </w:r>
      <w:r w:rsidR="000C5F58">
        <w:rPr>
          <w:sz w:val="22"/>
          <w:szCs w:val="22"/>
        </w:rPr>
        <w:t>2</w:t>
      </w:r>
      <w:r>
        <w:rPr>
          <w:sz w:val="22"/>
          <w:szCs w:val="22"/>
        </w:rPr>
        <w:t>0.000,00 kn ( dva prijevoza za učenike 11 i 12/2022 g</w:t>
      </w:r>
      <w:r w:rsidR="00D63264">
        <w:rPr>
          <w:sz w:val="22"/>
          <w:szCs w:val="22"/>
        </w:rPr>
        <w:t xml:space="preserve"> (83.000,00 kn</w:t>
      </w:r>
      <w:r w:rsidR="00D54A2D">
        <w:rPr>
          <w:sz w:val="22"/>
          <w:szCs w:val="22"/>
        </w:rPr>
        <w:t xml:space="preserve">) el. </w:t>
      </w:r>
      <w:proofErr w:type="spellStart"/>
      <w:r w:rsidR="00D54A2D">
        <w:rPr>
          <w:sz w:val="22"/>
          <w:szCs w:val="22"/>
        </w:rPr>
        <w:t>en</w:t>
      </w:r>
      <w:proofErr w:type="spellEnd"/>
      <w:r w:rsidR="00D54A2D">
        <w:rPr>
          <w:sz w:val="22"/>
          <w:szCs w:val="22"/>
        </w:rPr>
        <w:t>. za 11</w:t>
      </w:r>
      <w:r w:rsidR="000C5F58">
        <w:rPr>
          <w:sz w:val="22"/>
          <w:szCs w:val="22"/>
        </w:rPr>
        <w:t xml:space="preserve"> i 12</w:t>
      </w:r>
      <w:r w:rsidR="00D54A2D">
        <w:rPr>
          <w:sz w:val="22"/>
          <w:szCs w:val="22"/>
        </w:rPr>
        <w:t xml:space="preserve">/2022 cca </w:t>
      </w:r>
      <w:r w:rsidR="000C5F58">
        <w:rPr>
          <w:sz w:val="22"/>
          <w:szCs w:val="22"/>
        </w:rPr>
        <w:t>20</w:t>
      </w:r>
      <w:r w:rsidR="00D54A2D">
        <w:rPr>
          <w:sz w:val="22"/>
          <w:szCs w:val="22"/>
        </w:rPr>
        <w:t>.000,00 kn</w:t>
      </w:r>
      <w:r w:rsidR="00056AD2">
        <w:rPr>
          <w:sz w:val="22"/>
          <w:szCs w:val="22"/>
        </w:rPr>
        <w:t xml:space="preserve"> voda i o</w:t>
      </w:r>
      <w:r w:rsidR="004410A3">
        <w:rPr>
          <w:sz w:val="22"/>
          <w:szCs w:val="22"/>
        </w:rPr>
        <w:t xml:space="preserve">tpad za 11/2022 </w:t>
      </w:r>
      <w:r w:rsidR="00056AD2">
        <w:rPr>
          <w:sz w:val="22"/>
          <w:szCs w:val="22"/>
        </w:rPr>
        <w:t>P</w:t>
      </w:r>
      <w:r w:rsidR="004410A3">
        <w:rPr>
          <w:sz w:val="22"/>
          <w:szCs w:val="22"/>
        </w:rPr>
        <w:t>.</w:t>
      </w:r>
      <w:r w:rsidR="00056AD2">
        <w:rPr>
          <w:sz w:val="22"/>
          <w:szCs w:val="22"/>
        </w:rPr>
        <w:t>Š</w:t>
      </w:r>
      <w:r w:rsidR="004410A3">
        <w:rPr>
          <w:sz w:val="22"/>
          <w:szCs w:val="22"/>
        </w:rPr>
        <w:t xml:space="preserve"> i matična škola cca 2600,00 kn…) smo stavili kao kontinuirane rashode na konto 19311 jer od osnivača nismo dobili novac za </w:t>
      </w:r>
      <w:r w:rsidR="0018241C">
        <w:rPr>
          <w:sz w:val="22"/>
          <w:szCs w:val="22"/>
        </w:rPr>
        <w:t xml:space="preserve">povećane mat. rashode, a prema </w:t>
      </w:r>
      <w:r w:rsidR="00056AD2">
        <w:rPr>
          <w:sz w:val="22"/>
          <w:szCs w:val="22"/>
        </w:rPr>
        <w:t>:</w:t>
      </w:r>
      <w:r w:rsidR="004410A3">
        <w:rPr>
          <w:sz w:val="22"/>
          <w:szCs w:val="22"/>
        </w:rPr>
        <w:t xml:space="preserve"> </w:t>
      </w:r>
    </w:p>
    <w:p w:rsidR="0018241C" w:rsidRPr="00056AD2" w:rsidRDefault="0018241C" w:rsidP="0018241C">
      <w:pPr>
        <w:pStyle w:val="Naslov1"/>
        <w:rPr>
          <w:rFonts w:ascii="Verdana" w:hAnsi="Verdana"/>
          <w:sz w:val="24"/>
          <w:szCs w:val="24"/>
        </w:rPr>
      </w:pPr>
      <w:r>
        <w:rPr>
          <w:sz w:val="22"/>
          <w:szCs w:val="22"/>
        </w:rPr>
        <w:t>„</w:t>
      </w:r>
      <w:r w:rsidRPr="00056AD2">
        <w:rPr>
          <w:rFonts w:ascii="Verdana" w:eastAsiaTheme="minorHAnsi" w:hAnsi="Verdana"/>
          <w:sz w:val="24"/>
          <w:szCs w:val="24"/>
        </w:rPr>
        <w:t>Okru</w:t>
      </w:r>
      <w:r w:rsidRPr="00056AD2">
        <w:rPr>
          <w:rFonts w:ascii="Verdana" w:eastAsiaTheme="minorHAnsi" w:hAnsi="Verdana" w:cs="Cambria"/>
          <w:sz w:val="24"/>
          <w:szCs w:val="24"/>
        </w:rPr>
        <w:t>ž</w:t>
      </w:r>
      <w:r w:rsidRPr="00056AD2">
        <w:rPr>
          <w:rFonts w:ascii="Verdana" w:eastAsiaTheme="minorHAnsi" w:hAnsi="Verdana"/>
          <w:sz w:val="24"/>
          <w:szCs w:val="24"/>
        </w:rPr>
        <w:t>nici o sastavljanju, konsolidaciji i predaji financijskih izvještaja 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una, 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unskih i izvanprora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unskih korisnika dr</w:t>
      </w:r>
      <w:r w:rsidRPr="00056AD2">
        <w:rPr>
          <w:rFonts w:ascii="Verdana" w:eastAsiaTheme="minorHAnsi" w:hAnsi="Verdana" w:cs="Cambria"/>
          <w:sz w:val="24"/>
          <w:szCs w:val="24"/>
        </w:rPr>
        <w:t>ž</w:t>
      </w:r>
      <w:r w:rsidRPr="00056AD2">
        <w:rPr>
          <w:rFonts w:ascii="Verdana" w:eastAsiaTheme="minorHAnsi" w:hAnsi="Verdana"/>
          <w:sz w:val="24"/>
          <w:szCs w:val="24"/>
        </w:rPr>
        <w:t>avnog 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una te 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unskih i izvanprora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unskih korisnika prora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una jedinica lokalne i podru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ne (regionalne) samouprave za razdoblje od 1.sije</w:t>
      </w:r>
      <w:r w:rsidRPr="00056AD2">
        <w:rPr>
          <w:rFonts w:ascii="Verdana" w:eastAsiaTheme="minorHAnsi" w:hAnsi="Verdana" w:cs="Cambria"/>
          <w:sz w:val="24"/>
          <w:szCs w:val="24"/>
        </w:rPr>
        <w:t>č</w:t>
      </w:r>
      <w:r w:rsidRPr="00056AD2">
        <w:rPr>
          <w:rFonts w:ascii="Verdana" w:eastAsiaTheme="minorHAnsi" w:hAnsi="Verdana"/>
          <w:sz w:val="24"/>
          <w:szCs w:val="24"/>
        </w:rPr>
        <w:t>nja do 31. prosinca 2022.</w:t>
      </w:r>
      <w:r w:rsidRPr="00056AD2">
        <w:rPr>
          <w:rFonts w:ascii="Verdana" w:hAnsi="Verdana"/>
          <w:sz w:val="24"/>
          <w:szCs w:val="24"/>
        </w:rPr>
        <w:t>“</w:t>
      </w:r>
    </w:p>
    <w:p w:rsidR="0018241C" w:rsidRPr="00056AD2" w:rsidRDefault="0018241C" w:rsidP="0018241C">
      <w:pPr>
        <w:autoSpaceDE w:val="0"/>
        <w:autoSpaceDN w:val="0"/>
        <w:adjustRightInd w:val="0"/>
        <w:rPr>
          <w:sz w:val="24"/>
          <w:szCs w:val="24"/>
        </w:rPr>
      </w:pPr>
    </w:p>
    <w:p w:rsidR="0005762F" w:rsidRDefault="004410A3" w:rsidP="0018241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18241C">
        <w:rPr>
          <w:sz w:val="24"/>
          <w:szCs w:val="24"/>
        </w:rPr>
        <w:t xml:space="preserve"> </w:t>
      </w:r>
      <w:r w:rsidR="0018241C" w:rsidRPr="0018241C">
        <w:rPr>
          <w:rFonts w:ascii="Arial" w:eastAsiaTheme="minorHAnsi" w:hAnsi="Arial" w:cs="Arial"/>
          <w:sz w:val="24"/>
          <w:szCs w:val="24"/>
        </w:rPr>
        <w:t>Proračunski korisnici evidentiraju potraživanja od nadležnog proračuna samo za vlastite i</w:t>
      </w:r>
      <w:r w:rsidR="0018241C">
        <w:rPr>
          <w:rFonts w:ascii="Arial" w:eastAsiaTheme="minorHAnsi" w:hAnsi="Arial" w:cs="Arial"/>
          <w:sz w:val="24"/>
          <w:szCs w:val="24"/>
        </w:rPr>
        <w:t xml:space="preserve"> </w:t>
      </w:r>
      <w:r w:rsidR="0018241C" w:rsidRPr="0018241C">
        <w:rPr>
          <w:rFonts w:ascii="Arial" w:eastAsiaTheme="minorHAnsi" w:hAnsi="Arial" w:cs="Arial"/>
          <w:sz w:val="24"/>
          <w:szCs w:val="24"/>
        </w:rPr>
        <w:t xml:space="preserve">namjenske prihode i primitke koji su uplaćeni na račun proračuna. </w:t>
      </w:r>
      <w:proofErr w:type="spellStart"/>
      <w:r w:rsidR="0018241C" w:rsidRPr="0018241C">
        <w:rPr>
          <w:rFonts w:ascii="Arial" w:eastAsiaTheme="minorHAnsi" w:hAnsi="Arial" w:cs="Arial"/>
          <w:sz w:val="24"/>
          <w:szCs w:val="24"/>
        </w:rPr>
        <w:t>Medutim</w:t>
      </w:r>
      <w:proofErr w:type="spellEnd"/>
      <w:r w:rsidR="0018241C" w:rsidRPr="0018241C">
        <w:rPr>
          <w:rFonts w:ascii="Arial" w:eastAsiaTheme="minorHAnsi" w:hAnsi="Arial" w:cs="Arial"/>
          <w:sz w:val="24"/>
          <w:szCs w:val="24"/>
        </w:rPr>
        <w:t>, ne smiju knj</w:t>
      </w:r>
      <w:r w:rsidR="0018241C">
        <w:rPr>
          <w:rFonts w:ascii="Arial" w:eastAsiaTheme="minorHAnsi" w:hAnsi="Arial" w:cs="Arial"/>
          <w:sz w:val="24"/>
          <w:szCs w:val="24"/>
        </w:rPr>
        <w:t>i</w:t>
      </w:r>
      <w:r w:rsidR="0018241C" w:rsidRPr="0018241C">
        <w:rPr>
          <w:rFonts w:ascii="Arial" w:eastAsiaTheme="minorHAnsi" w:hAnsi="Arial" w:cs="Arial"/>
          <w:sz w:val="24"/>
          <w:szCs w:val="24"/>
        </w:rPr>
        <w:t>žiti</w:t>
      </w:r>
      <w:r w:rsidR="0018241C">
        <w:rPr>
          <w:rFonts w:ascii="Arial" w:eastAsiaTheme="minorHAnsi" w:hAnsi="Arial" w:cs="Arial"/>
          <w:sz w:val="24"/>
          <w:szCs w:val="24"/>
        </w:rPr>
        <w:t xml:space="preserve"> </w:t>
      </w:r>
      <w:r w:rsidR="0018241C" w:rsidRPr="0018241C">
        <w:rPr>
          <w:rFonts w:ascii="Arial" w:eastAsiaTheme="minorHAnsi" w:hAnsi="Arial" w:cs="Arial"/>
          <w:sz w:val="24"/>
          <w:szCs w:val="24"/>
        </w:rPr>
        <w:t>potraživanja od nadležnog proračuna za prihode iz izvora financiranja I Opći prihodi i primici</w:t>
      </w:r>
      <w:r w:rsidR="0018241C">
        <w:rPr>
          <w:rFonts w:ascii="Arial" w:eastAsiaTheme="minorHAnsi" w:hAnsi="Arial" w:cs="Arial"/>
          <w:sz w:val="24"/>
          <w:szCs w:val="24"/>
        </w:rPr>
        <w:t xml:space="preserve"> </w:t>
      </w:r>
      <w:r w:rsidR="0018241C" w:rsidRPr="0018241C">
        <w:rPr>
          <w:rFonts w:ascii="Arial" w:eastAsiaTheme="minorHAnsi" w:hAnsi="Arial" w:cs="Arial"/>
          <w:sz w:val="24"/>
          <w:szCs w:val="24"/>
        </w:rPr>
        <w:t>(uključujući potraživanje za nenaplaćene prihode iz nadl</w:t>
      </w:r>
      <w:r w:rsidR="0018241C">
        <w:rPr>
          <w:rFonts w:ascii="Arial" w:eastAsiaTheme="minorHAnsi" w:hAnsi="Arial" w:cs="Arial"/>
          <w:sz w:val="24"/>
          <w:szCs w:val="24"/>
        </w:rPr>
        <w:t>e</w:t>
      </w:r>
      <w:r w:rsidR="0018241C" w:rsidRPr="0018241C">
        <w:rPr>
          <w:rFonts w:ascii="Arial" w:eastAsiaTheme="minorHAnsi" w:hAnsi="Arial" w:cs="Arial"/>
          <w:sz w:val="24"/>
          <w:szCs w:val="24"/>
        </w:rPr>
        <w:t>žnog proračuna za redovnu</w:t>
      </w:r>
      <w:r w:rsidR="0018241C">
        <w:rPr>
          <w:rFonts w:ascii="Arial" w:eastAsiaTheme="minorHAnsi" w:hAnsi="Arial" w:cs="Arial"/>
          <w:sz w:val="24"/>
          <w:szCs w:val="24"/>
        </w:rPr>
        <w:t xml:space="preserve"> </w:t>
      </w:r>
      <w:r w:rsidR="0018241C" w:rsidRPr="0018241C">
        <w:rPr>
          <w:rFonts w:ascii="Arial" w:eastAsiaTheme="minorHAnsi" w:hAnsi="Arial" w:cs="Arial"/>
          <w:sz w:val="24"/>
          <w:szCs w:val="24"/>
        </w:rPr>
        <w:t>djelatnost</w:t>
      </w:r>
      <w:r w:rsidR="0018241C">
        <w:rPr>
          <w:rFonts w:ascii="Arial" w:eastAsiaTheme="minorHAnsi" w:hAnsi="Arial" w:cs="Arial"/>
          <w:sz w:val="21"/>
          <w:szCs w:val="21"/>
        </w:rPr>
        <w:t>).</w:t>
      </w:r>
    </w:p>
    <w:p w:rsidR="00C53779" w:rsidRDefault="00C53779" w:rsidP="0018241C">
      <w:pPr>
        <w:autoSpaceDE w:val="0"/>
        <w:autoSpaceDN w:val="0"/>
        <w:adjustRightInd w:val="0"/>
        <w:rPr>
          <w:sz w:val="22"/>
          <w:szCs w:val="22"/>
        </w:rPr>
      </w:pPr>
    </w:p>
    <w:p w:rsidR="0005762F" w:rsidRDefault="0005762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Sredstva od </w:t>
      </w:r>
      <w:r w:rsidR="0025089C">
        <w:rPr>
          <w:sz w:val="22"/>
          <w:szCs w:val="22"/>
        </w:rPr>
        <w:t>MZO-a</w:t>
      </w:r>
      <w:r>
        <w:rPr>
          <w:sz w:val="22"/>
          <w:szCs w:val="22"/>
        </w:rPr>
        <w:t xml:space="preserve"> za djecu s teškoćama nisu u cijelosti utrošena (</w:t>
      </w:r>
      <w:r w:rsidR="001C74DA">
        <w:rPr>
          <w:sz w:val="22"/>
          <w:szCs w:val="22"/>
        </w:rPr>
        <w:t>prijevoz, marende i</w:t>
      </w:r>
      <w:r>
        <w:rPr>
          <w:sz w:val="22"/>
          <w:szCs w:val="22"/>
        </w:rPr>
        <w:t xml:space="preserve"> didaktički materijal), te su prenesena u 202</w:t>
      </w:r>
      <w:r w:rsidR="001C74DA">
        <w:rPr>
          <w:sz w:val="22"/>
          <w:szCs w:val="22"/>
        </w:rPr>
        <w:t>3</w:t>
      </w:r>
      <w:r>
        <w:rPr>
          <w:sz w:val="22"/>
          <w:szCs w:val="22"/>
        </w:rPr>
        <w:t>. g.</w:t>
      </w:r>
    </w:p>
    <w:p w:rsidR="00EB778A" w:rsidRDefault="00EB778A" w:rsidP="00EB778A">
      <w:pPr>
        <w:rPr>
          <w:sz w:val="22"/>
          <w:szCs w:val="22"/>
        </w:rPr>
      </w:pPr>
      <w:r>
        <w:rPr>
          <w:sz w:val="22"/>
          <w:szCs w:val="22"/>
        </w:rPr>
        <w:t>Sva navedena sredstva su  utrošena u skladu s odlukama o nabavi</w:t>
      </w:r>
    </w:p>
    <w:p w:rsidR="00590313" w:rsidRDefault="00590313" w:rsidP="0079490C">
      <w:pPr>
        <w:rPr>
          <w:sz w:val="22"/>
          <w:szCs w:val="22"/>
        </w:rPr>
      </w:pPr>
    </w:p>
    <w:p w:rsidR="0079490C" w:rsidRPr="00FF28C3" w:rsidRDefault="00590313" w:rsidP="0079490C">
      <w:pPr>
        <w:rPr>
          <w:sz w:val="22"/>
          <w:szCs w:val="22"/>
        </w:rPr>
      </w:pPr>
      <w:r>
        <w:rPr>
          <w:sz w:val="22"/>
          <w:szCs w:val="22"/>
        </w:rPr>
        <w:t>Stanje novčanih sredstava na žiro-računu škole na dan 31.12.20</w:t>
      </w:r>
      <w:r w:rsidR="00E565EA">
        <w:rPr>
          <w:sz w:val="22"/>
          <w:szCs w:val="22"/>
        </w:rPr>
        <w:t>2</w:t>
      </w:r>
      <w:r w:rsidR="00C53779">
        <w:rPr>
          <w:sz w:val="22"/>
          <w:szCs w:val="22"/>
        </w:rPr>
        <w:t>2</w:t>
      </w:r>
      <w:r>
        <w:rPr>
          <w:sz w:val="22"/>
          <w:szCs w:val="22"/>
        </w:rPr>
        <w:t xml:space="preserve"> iznosi </w:t>
      </w:r>
      <w:r w:rsidR="001C74DA">
        <w:rPr>
          <w:sz w:val="22"/>
          <w:szCs w:val="22"/>
        </w:rPr>
        <w:t>67.582,53</w:t>
      </w:r>
      <w:r>
        <w:rPr>
          <w:sz w:val="22"/>
          <w:szCs w:val="22"/>
        </w:rPr>
        <w:t xml:space="preserve"> kn</w:t>
      </w:r>
      <w:r w:rsidR="0079490C">
        <w:rPr>
          <w:sz w:val="22"/>
          <w:szCs w:val="22"/>
        </w:rPr>
        <w:t xml:space="preserve">                                                  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pStyle w:val="Naslov2"/>
        <w:jc w:val="left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OBVEZE 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ind w:right="-241"/>
        <w:rPr>
          <w:sz w:val="22"/>
          <w:szCs w:val="22"/>
        </w:rPr>
      </w:pPr>
      <w:r w:rsidRPr="00FF28C3">
        <w:rPr>
          <w:sz w:val="22"/>
          <w:szCs w:val="22"/>
        </w:rPr>
        <w:t xml:space="preserve">Stanje obveza na kraju izvještajnog razdoblja </w:t>
      </w:r>
      <w:r w:rsidR="005C7DD1">
        <w:rPr>
          <w:sz w:val="22"/>
          <w:szCs w:val="22"/>
        </w:rPr>
        <w:t>1.</w:t>
      </w:r>
      <w:r w:rsidR="00056AD2">
        <w:rPr>
          <w:sz w:val="22"/>
          <w:szCs w:val="22"/>
        </w:rPr>
        <w:t>448</w:t>
      </w:r>
      <w:r w:rsidR="00556E75">
        <w:rPr>
          <w:sz w:val="22"/>
          <w:szCs w:val="22"/>
        </w:rPr>
        <w:t>.</w:t>
      </w:r>
      <w:r w:rsidR="00056AD2">
        <w:rPr>
          <w:sz w:val="22"/>
          <w:szCs w:val="22"/>
        </w:rPr>
        <w:t>034</w:t>
      </w:r>
      <w:r w:rsidRPr="00FF28C3">
        <w:rPr>
          <w:sz w:val="22"/>
          <w:szCs w:val="22"/>
        </w:rPr>
        <w:t xml:space="preserve">,00 kn i to: </w:t>
      </w:r>
    </w:p>
    <w:p w:rsidR="0079490C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Ned</w:t>
      </w:r>
      <w:r w:rsidR="0079490C" w:rsidRPr="00FF28C3">
        <w:rPr>
          <w:b/>
          <w:bCs/>
          <w:sz w:val="22"/>
          <w:szCs w:val="22"/>
        </w:rPr>
        <w:t xml:space="preserve">ospjele obveze </w:t>
      </w:r>
      <w:r w:rsidR="005C7DD1">
        <w:rPr>
          <w:bCs/>
          <w:sz w:val="22"/>
          <w:szCs w:val="22"/>
        </w:rPr>
        <w:t>1.</w:t>
      </w:r>
      <w:r w:rsidR="00056AD2">
        <w:rPr>
          <w:bCs/>
          <w:sz w:val="22"/>
          <w:szCs w:val="22"/>
        </w:rPr>
        <w:t>448</w:t>
      </w:r>
      <w:r w:rsidR="005C7DD1">
        <w:rPr>
          <w:bCs/>
          <w:sz w:val="22"/>
          <w:szCs w:val="22"/>
        </w:rPr>
        <w:t>.</w:t>
      </w:r>
      <w:r w:rsidR="00056AD2">
        <w:rPr>
          <w:bCs/>
          <w:sz w:val="22"/>
          <w:szCs w:val="22"/>
        </w:rPr>
        <w:t>034</w:t>
      </w:r>
      <w:r w:rsidR="0079490C" w:rsidRPr="00FF28C3">
        <w:rPr>
          <w:bCs/>
          <w:sz w:val="22"/>
          <w:szCs w:val="22"/>
        </w:rPr>
        <w:t>,00 kn</w:t>
      </w:r>
      <w:r w:rsidR="0079490C" w:rsidRPr="00FF28C3">
        <w:rPr>
          <w:b/>
          <w:bCs/>
          <w:sz w:val="22"/>
          <w:szCs w:val="22"/>
        </w:rPr>
        <w:t xml:space="preserve">  </w:t>
      </w:r>
    </w:p>
    <w:p w:rsidR="0079490C" w:rsidRDefault="0079490C" w:rsidP="0079490C">
      <w:pPr>
        <w:ind w:right="-241"/>
        <w:rPr>
          <w:bCs/>
          <w:sz w:val="22"/>
          <w:szCs w:val="22"/>
        </w:rPr>
      </w:pPr>
      <w:r w:rsidRPr="00FF28C3">
        <w:rPr>
          <w:bCs/>
          <w:sz w:val="22"/>
          <w:szCs w:val="22"/>
        </w:rPr>
        <w:t>- obveze za mat. rashode</w:t>
      </w:r>
      <w:r w:rsidRPr="00FF28C3">
        <w:rPr>
          <w:b/>
          <w:bCs/>
          <w:sz w:val="22"/>
          <w:szCs w:val="22"/>
        </w:rPr>
        <w:t xml:space="preserve"> </w:t>
      </w:r>
      <w:r w:rsidR="008A45D9" w:rsidRPr="008A45D9">
        <w:rPr>
          <w:bCs/>
          <w:sz w:val="22"/>
          <w:szCs w:val="22"/>
        </w:rPr>
        <w:t>121</w:t>
      </w:r>
      <w:r w:rsidR="00E3731D">
        <w:rPr>
          <w:bCs/>
          <w:sz w:val="22"/>
          <w:szCs w:val="22"/>
        </w:rPr>
        <w:t>.</w:t>
      </w:r>
      <w:r w:rsidR="008A45D9">
        <w:rPr>
          <w:bCs/>
          <w:sz w:val="22"/>
          <w:szCs w:val="22"/>
        </w:rPr>
        <w:t>236,14</w:t>
      </w:r>
      <w:r w:rsidR="00E3731D">
        <w:rPr>
          <w:bCs/>
          <w:sz w:val="22"/>
          <w:szCs w:val="22"/>
        </w:rPr>
        <w:t>,</w:t>
      </w:r>
      <w:r w:rsidRPr="00FF28C3">
        <w:rPr>
          <w:bCs/>
          <w:sz w:val="22"/>
          <w:szCs w:val="22"/>
        </w:rPr>
        <w:t xml:space="preserve"> kn</w:t>
      </w:r>
      <w:r w:rsidRPr="00FF28C3">
        <w:rPr>
          <w:b/>
          <w:bCs/>
          <w:sz w:val="22"/>
          <w:szCs w:val="22"/>
        </w:rPr>
        <w:t xml:space="preserve"> (</w:t>
      </w:r>
      <w:r w:rsidRPr="00FF28C3">
        <w:rPr>
          <w:bCs/>
          <w:sz w:val="22"/>
          <w:szCs w:val="22"/>
        </w:rPr>
        <w:t xml:space="preserve"> mater</w:t>
      </w:r>
      <w:r w:rsidR="00194A21">
        <w:rPr>
          <w:bCs/>
          <w:sz w:val="22"/>
          <w:szCs w:val="22"/>
        </w:rPr>
        <w:t>.</w:t>
      </w:r>
      <w:r w:rsidRPr="00FF28C3">
        <w:rPr>
          <w:b/>
          <w:bCs/>
          <w:sz w:val="22"/>
          <w:szCs w:val="22"/>
        </w:rPr>
        <w:t xml:space="preserve"> </w:t>
      </w:r>
      <w:r w:rsidR="008A45D9">
        <w:rPr>
          <w:bCs/>
          <w:sz w:val="22"/>
          <w:szCs w:val="22"/>
        </w:rPr>
        <w:t>r</w:t>
      </w:r>
      <w:r w:rsidRPr="00FF28C3">
        <w:rPr>
          <w:bCs/>
          <w:sz w:val="22"/>
          <w:szCs w:val="22"/>
        </w:rPr>
        <w:t>ashodi</w:t>
      </w:r>
      <w:r w:rsidR="008A45D9">
        <w:rPr>
          <w:bCs/>
          <w:sz w:val="22"/>
          <w:szCs w:val="22"/>
        </w:rPr>
        <w:t xml:space="preserve"> od DNŽ-a</w:t>
      </w:r>
      <w:r w:rsidRPr="00FF28C3">
        <w:rPr>
          <w:bCs/>
          <w:sz w:val="22"/>
          <w:szCs w:val="22"/>
        </w:rPr>
        <w:t xml:space="preserve"> za </w:t>
      </w:r>
      <w:r w:rsidR="00E3731D">
        <w:rPr>
          <w:bCs/>
          <w:sz w:val="22"/>
          <w:szCs w:val="22"/>
        </w:rPr>
        <w:t>12</w:t>
      </w:r>
      <w:r w:rsidRPr="00FF28C3">
        <w:rPr>
          <w:bCs/>
          <w:sz w:val="22"/>
          <w:szCs w:val="22"/>
        </w:rPr>
        <w:t>/20</w:t>
      </w:r>
      <w:r w:rsidR="00194A21">
        <w:rPr>
          <w:bCs/>
          <w:sz w:val="22"/>
          <w:szCs w:val="22"/>
        </w:rPr>
        <w:t>20</w:t>
      </w:r>
      <w:r w:rsidR="0078258A">
        <w:rPr>
          <w:bCs/>
          <w:sz w:val="22"/>
          <w:szCs w:val="22"/>
        </w:rPr>
        <w:t xml:space="preserve"> i dio neplaćenih obveza iz 11/2022 kako je navedeno uz obrazloženje PR-RAS-a </w:t>
      </w:r>
      <w:r w:rsidRPr="00FF28C3">
        <w:rPr>
          <w:bCs/>
          <w:sz w:val="22"/>
          <w:szCs w:val="22"/>
        </w:rPr>
        <w:t xml:space="preserve">);                                </w:t>
      </w:r>
    </w:p>
    <w:p w:rsidR="008A45D9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plaću </w:t>
      </w:r>
      <w:r w:rsidR="00915520">
        <w:rPr>
          <w:bCs/>
          <w:sz w:val="22"/>
          <w:szCs w:val="22"/>
        </w:rPr>
        <w:t>1.</w:t>
      </w:r>
      <w:r w:rsidR="008A45D9">
        <w:rPr>
          <w:bCs/>
          <w:sz w:val="22"/>
          <w:szCs w:val="22"/>
        </w:rPr>
        <w:t>143</w:t>
      </w:r>
      <w:r w:rsidR="00915520">
        <w:rPr>
          <w:bCs/>
          <w:sz w:val="22"/>
          <w:szCs w:val="22"/>
        </w:rPr>
        <w:t>.</w:t>
      </w:r>
      <w:r w:rsidR="008A45D9">
        <w:rPr>
          <w:bCs/>
          <w:sz w:val="22"/>
          <w:szCs w:val="22"/>
        </w:rPr>
        <w:t>347</w:t>
      </w:r>
      <w:r>
        <w:rPr>
          <w:bCs/>
          <w:sz w:val="22"/>
          <w:szCs w:val="22"/>
        </w:rPr>
        <w:t>,</w:t>
      </w:r>
      <w:r w:rsidR="008A45D9">
        <w:rPr>
          <w:bCs/>
          <w:sz w:val="22"/>
          <w:szCs w:val="22"/>
        </w:rPr>
        <w:t>19</w:t>
      </w:r>
      <w:r>
        <w:rPr>
          <w:bCs/>
          <w:sz w:val="22"/>
          <w:szCs w:val="22"/>
        </w:rPr>
        <w:t xml:space="preserve"> kn ( plaća 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8A45D9" w:rsidRDefault="008A45D9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>-obveza za mat. prava djelatnika ( od MZO-A) 19.183,51 kn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pomoćnike   </w:t>
      </w:r>
      <w:r w:rsidR="008A45D9">
        <w:rPr>
          <w:bCs/>
          <w:sz w:val="22"/>
          <w:szCs w:val="22"/>
        </w:rPr>
        <w:t>37</w:t>
      </w:r>
      <w:r w:rsidR="00915520">
        <w:rPr>
          <w:bCs/>
          <w:sz w:val="22"/>
          <w:szCs w:val="22"/>
        </w:rPr>
        <w:t>.</w:t>
      </w:r>
      <w:r w:rsidR="008A45D9">
        <w:rPr>
          <w:bCs/>
          <w:sz w:val="22"/>
          <w:szCs w:val="22"/>
        </w:rPr>
        <w:t>804</w:t>
      </w:r>
      <w:r w:rsidR="005C7DD1">
        <w:rPr>
          <w:bCs/>
          <w:sz w:val="22"/>
          <w:szCs w:val="22"/>
        </w:rPr>
        <w:t>,</w:t>
      </w:r>
      <w:r w:rsidR="008A45D9">
        <w:rPr>
          <w:bCs/>
          <w:sz w:val="22"/>
          <w:szCs w:val="22"/>
        </w:rPr>
        <w:t>81</w:t>
      </w:r>
      <w:r>
        <w:rPr>
          <w:bCs/>
          <w:sz w:val="22"/>
          <w:szCs w:val="22"/>
        </w:rPr>
        <w:t xml:space="preserve"> kn ( </w:t>
      </w:r>
      <w:r w:rsidR="008A45D9">
        <w:rPr>
          <w:bCs/>
          <w:sz w:val="22"/>
          <w:szCs w:val="22"/>
        </w:rPr>
        <w:t xml:space="preserve">plaća </w:t>
      </w:r>
      <w:r>
        <w:rPr>
          <w:bCs/>
          <w:sz w:val="22"/>
          <w:szCs w:val="22"/>
        </w:rPr>
        <w:t>za 12/20</w:t>
      </w:r>
      <w:r w:rsidR="00194A2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)</w:t>
      </w:r>
    </w:p>
    <w:p w:rsidR="0060651D" w:rsidRDefault="006065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-obveze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korisn</w:t>
      </w:r>
      <w:proofErr w:type="spellEnd"/>
      <w:r>
        <w:rPr>
          <w:bCs/>
          <w:sz w:val="22"/>
          <w:szCs w:val="22"/>
        </w:rPr>
        <w:t xml:space="preserve">. za povrat u </w:t>
      </w:r>
      <w:proofErr w:type="spellStart"/>
      <w:r>
        <w:rPr>
          <w:bCs/>
          <w:sz w:val="22"/>
          <w:szCs w:val="22"/>
        </w:rPr>
        <w:t>pror</w:t>
      </w:r>
      <w:proofErr w:type="spellEnd"/>
      <w:r>
        <w:rPr>
          <w:bCs/>
          <w:sz w:val="22"/>
          <w:szCs w:val="22"/>
        </w:rPr>
        <w:t xml:space="preserve"> ( bolovanja iznad 42 dana)  </w:t>
      </w:r>
      <w:r w:rsidR="00915520">
        <w:rPr>
          <w:bCs/>
          <w:sz w:val="22"/>
          <w:szCs w:val="22"/>
        </w:rPr>
        <w:t>12</w:t>
      </w:r>
      <w:r w:rsidR="008A45D9">
        <w:rPr>
          <w:bCs/>
          <w:sz w:val="22"/>
          <w:szCs w:val="22"/>
        </w:rPr>
        <w:t>0</w:t>
      </w:r>
      <w:r w:rsidR="00915520">
        <w:rPr>
          <w:bCs/>
          <w:sz w:val="22"/>
          <w:szCs w:val="22"/>
        </w:rPr>
        <w:t>.</w:t>
      </w:r>
      <w:r w:rsidR="008A45D9">
        <w:rPr>
          <w:bCs/>
          <w:sz w:val="22"/>
          <w:szCs w:val="22"/>
        </w:rPr>
        <w:t>399</w:t>
      </w:r>
      <w:r>
        <w:rPr>
          <w:bCs/>
          <w:sz w:val="22"/>
          <w:szCs w:val="22"/>
        </w:rPr>
        <w:t>,0</w:t>
      </w:r>
      <w:r w:rsidR="008A45D9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kn</w:t>
      </w:r>
      <w:r>
        <w:rPr>
          <w:bCs/>
          <w:sz w:val="22"/>
          <w:szCs w:val="22"/>
        </w:rPr>
        <w:tab/>
      </w:r>
    </w:p>
    <w:p w:rsidR="008A45D9" w:rsidRDefault="008A45D9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-obveza za </w:t>
      </w:r>
      <w:proofErr w:type="spellStart"/>
      <w:r>
        <w:rPr>
          <w:bCs/>
          <w:sz w:val="22"/>
          <w:szCs w:val="22"/>
        </w:rPr>
        <w:t>nezapošlj</w:t>
      </w:r>
      <w:proofErr w:type="spellEnd"/>
      <w:r>
        <w:rPr>
          <w:bCs/>
          <w:sz w:val="22"/>
          <w:szCs w:val="22"/>
        </w:rPr>
        <w:t>. Invalida 12/2022   2.812,50 kn</w:t>
      </w:r>
    </w:p>
    <w:p w:rsidR="00077EDE" w:rsidRDefault="00077EDE" w:rsidP="0079490C">
      <w:pPr>
        <w:ind w:right="-241"/>
        <w:rPr>
          <w:bCs/>
          <w:sz w:val="22"/>
          <w:szCs w:val="22"/>
        </w:rPr>
      </w:pPr>
    </w:p>
    <w:p w:rsidR="00077EDE" w:rsidRDefault="00077EDE" w:rsidP="00077EDE">
      <w:pPr>
        <w:rPr>
          <w:sz w:val="22"/>
          <w:szCs w:val="22"/>
        </w:rPr>
      </w:pPr>
      <w:r>
        <w:rPr>
          <w:sz w:val="22"/>
          <w:szCs w:val="22"/>
        </w:rPr>
        <w:t>Stanje obveza na 31.12.202</w:t>
      </w:r>
      <w:r w:rsidR="008A45D9">
        <w:rPr>
          <w:sz w:val="22"/>
          <w:szCs w:val="22"/>
        </w:rPr>
        <w:t>2</w:t>
      </w:r>
      <w:r>
        <w:rPr>
          <w:sz w:val="22"/>
          <w:szCs w:val="22"/>
        </w:rPr>
        <w:t>.g. od 1.</w:t>
      </w:r>
      <w:r w:rsidR="008A45D9">
        <w:rPr>
          <w:sz w:val="22"/>
          <w:szCs w:val="22"/>
        </w:rPr>
        <w:t>448</w:t>
      </w:r>
      <w:r>
        <w:rPr>
          <w:sz w:val="22"/>
          <w:szCs w:val="22"/>
        </w:rPr>
        <w:t>.</w:t>
      </w:r>
      <w:r w:rsidR="008A45D9">
        <w:rPr>
          <w:sz w:val="22"/>
          <w:szCs w:val="22"/>
        </w:rPr>
        <w:t>034</w:t>
      </w:r>
      <w:r>
        <w:rPr>
          <w:sz w:val="22"/>
          <w:szCs w:val="22"/>
        </w:rPr>
        <w:t>,00 kn se odnosi na plaće za zaposlene i pomoćnike, materijalne rashode za 12/2020. g., te za obveze povrata u proračun ( bolovanja preko 42 dana)</w:t>
      </w:r>
    </w:p>
    <w:p w:rsidR="00077EDE" w:rsidRPr="00FF28C3" w:rsidRDefault="00077EDE" w:rsidP="0079490C">
      <w:pPr>
        <w:ind w:right="-241"/>
        <w:rPr>
          <w:bCs/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24132E" w:rsidRDefault="0024132E" w:rsidP="00524AA3">
      <w:pPr>
        <w:pStyle w:val="Naslov3"/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P-VRIO</w:t>
      </w:r>
    </w:p>
    <w:p w:rsidR="00524AA3" w:rsidRDefault="00524AA3" w:rsidP="00524AA3"/>
    <w:p w:rsidR="00524AA3" w:rsidRDefault="00524AA3" w:rsidP="00524AA3">
      <w:pPr>
        <w:rPr>
          <w:sz w:val="22"/>
          <w:szCs w:val="22"/>
        </w:rPr>
      </w:pPr>
      <w:r w:rsidRPr="00524AA3">
        <w:rPr>
          <w:sz w:val="22"/>
          <w:szCs w:val="22"/>
        </w:rPr>
        <w:t>I</w:t>
      </w:r>
      <w:r w:rsidR="00190124">
        <w:rPr>
          <w:sz w:val="22"/>
          <w:szCs w:val="22"/>
        </w:rPr>
        <w:t>zvještaj o promjen</w:t>
      </w:r>
      <w:r w:rsidRPr="00524AA3">
        <w:rPr>
          <w:sz w:val="22"/>
          <w:szCs w:val="22"/>
        </w:rPr>
        <w:t xml:space="preserve">a u vrijednosti </w:t>
      </w:r>
      <w:r>
        <w:rPr>
          <w:sz w:val="22"/>
          <w:szCs w:val="22"/>
        </w:rPr>
        <w:t xml:space="preserve">i obujmu </w:t>
      </w:r>
      <w:r w:rsidRPr="00524AA3">
        <w:rPr>
          <w:sz w:val="22"/>
          <w:szCs w:val="22"/>
        </w:rPr>
        <w:t>imovine</w:t>
      </w:r>
      <w:r>
        <w:rPr>
          <w:sz w:val="22"/>
          <w:szCs w:val="22"/>
        </w:rPr>
        <w:t>.</w:t>
      </w:r>
    </w:p>
    <w:p w:rsidR="009F4F93" w:rsidRDefault="0060651D" w:rsidP="00524AA3">
      <w:pPr>
        <w:rPr>
          <w:sz w:val="22"/>
          <w:szCs w:val="22"/>
        </w:rPr>
      </w:pPr>
      <w:r>
        <w:rPr>
          <w:sz w:val="22"/>
          <w:szCs w:val="22"/>
        </w:rPr>
        <w:t>U 202</w:t>
      </w:r>
      <w:r w:rsidR="0024132E">
        <w:rPr>
          <w:sz w:val="22"/>
          <w:szCs w:val="22"/>
        </w:rPr>
        <w:t>2</w:t>
      </w:r>
      <w:r>
        <w:rPr>
          <w:sz w:val="22"/>
          <w:szCs w:val="22"/>
        </w:rPr>
        <w:t xml:space="preserve"> g. nije došlo do promijene u vrijednosti i obujmu imovine i obveza koje nisu posljedica prihoda tj. rashoda niti novčanog tijeka.  </w:t>
      </w:r>
    </w:p>
    <w:p w:rsidR="009F4F93" w:rsidRPr="00524AA3" w:rsidRDefault="009F4F93" w:rsidP="00524AA3">
      <w:pPr>
        <w:rPr>
          <w:sz w:val="22"/>
          <w:szCs w:val="22"/>
        </w:rPr>
      </w:pPr>
    </w:p>
    <w:p w:rsidR="0024132E" w:rsidRDefault="0024132E" w:rsidP="009F4F93">
      <w:pPr>
        <w:pStyle w:val="Naslov3"/>
        <w:rPr>
          <w:sz w:val="22"/>
          <w:szCs w:val="22"/>
        </w:rPr>
      </w:pPr>
    </w:p>
    <w:p w:rsidR="0024132E" w:rsidRDefault="0024132E" w:rsidP="009F4F93">
      <w:pPr>
        <w:pStyle w:val="Naslov3"/>
        <w:rPr>
          <w:sz w:val="22"/>
          <w:szCs w:val="22"/>
        </w:rPr>
      </w:pPr>
    </w:p>
    <w:p w:rsidR="009F4F93" w:rsidRDefault="009F4F93" w:rsidP="009F4F9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</w:t>
      </w:r>
      <w:r w:rsidR="007A2670">
        <w:rPr>
          <w:sz w:val="22"/>
          <w:szCs w:val="22"/>
        </w:rPr>
        <w:t xml:space="preserve"> </w:t>
      </w:r>
    </w:p>
    <w:p w:rsidR="009F4F93" w:rsidRDefault="009F4F93" w:rsidP="009F4F93"/>
    <w:p w:rsidR="009F4F93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A2670" w:rsidRPr="007A2670">
        <w:rPr>
          <w:sz w:val="22"/>
          <w:szCs w:val="22"/>
        </w:rPr>
        <w:t>rijednosni pregled stanja imovine, obveza i vlastitih izvora na 31.12.20</w:t>
      </w:r>
      <w:r w:rsidR="0060651D">
        <w:rPr>
          <w:sz w:val="22"/>
          <w:szCs w:val="22"/>
        </w:rPr>
        <w:t>2</w:t>
      </w:r>
      <w:r w:rsidR="00CA69C1">
        <w:rPr>
          <w:sz w:val="22"/>
          <w:szCs w:val="22"/>
        </w:rPr>
        <w:t>2</w:t>
      </w:r>
      <w:r w:rsidR="007A2670" w:rsidRPr="007A2670">
        <w:rPr>
          <w:sz w:val="22"/>
          <w:szCs w:val="22"/>
        </w:rPr>
        <w:t>. g.</w:t>
      </w:r>
    </w:p>
    <w:p w:rsidR="00427F66" w:rsidRDefault="00427F66" w:rsidP="009F4F93">
      <w:pPr>
        <w:rPr>
          <w:sz w:val="22"/>
          <w:szCs w:val="22"/>
        </w:rPr>
      </w:pP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 xml:space="preserve">Stanje s računa razreda 0 nefin. </w:t>
      </w:r>
      <w:r w:rsidR="00BB24D0">
        <w:rPr>
          <w:sz w:val="22"/>
          <w:szCs w:val="22"/>
        </w:rPr>
        <w:t>i</w:t>
      </w:r>
      <w:r>
        <w:rPr>
          <w:sz w:val="22"/>
          <w:szCs w:val="22"/>
        </w:rPr>
        <w:t>movine</w:t>
      </w:r>
      <w:r w:rsidR="00BB24D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(AOP </w:t>
      </w:r>
      <w:r w:rsidR="006A4712">
        <w:rPr>
          <w:sz w:val="22"/>
          <w:szCs w:val="22"/>
        </w:rPr>
        <w:t>B</w:t>
      </w:r>
      <w:r>
        <w:rPr>
          <w:sz w:val="22"/>
          <w:szCs w:val="22"/>
        </w:rPr>
        <w:t>002) 13.</w:t>
      </w:r>
      <w:r w:rsidR="00CA69C1">
        <w:rPr>
          <w:sz w:val="22"/>
          <w:szCs w:val="22"/>
        </w:rPr>
        <w:t>839</w:t>
      </w:r>
      <w:r>
        <w:rPr>
          <w:sz w:val="22"/>
          <w:szCs w:val="22"/>
        </w:rPr>
        <w:t>.</w:t>
      </w:r>
      <w:r w:rsidR="00CA69C1">
        <w:rPr>
          <w:sz w:val="22"/>
          <w:szCs w:val="22"/>
        </w:rPr>
        <w:t>530</w:t>
      </w:r>
      <w:r>
        <w:rPr>
          <w:sz w:val="22"/>
          <w:szCs w:val="22"/>
        </w:rPr>
        <w:t>,</w:t>
      </w:r>
      <w:r w:rsidR="00CA69C1">
        <w:rPr>
          <w:sz w:val="22"/>
          <w:szCs w:val="22"/>
        </w:rPr>
        <w:t>11</w:t>
      </w:r>
      <w:r>
        <w:rPr>
          <w:sz w:val="22"/>
          <w:szCs w:val="22"/>
        </w:rPr>
        <w:t xml:space="preserve"> kn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1 financijska imovina</w:t>
      </w:r>
      <w:r w:rsidR="00BB24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(AOP </w:t>
      </w:r>
      <w:r w:rsidR="00E0049D">
        <w:rPr>
          <w:sz w:val="22"/>
          <w:szCs w:val="22"/>
        </w:rPr>
        <w:t>1</w:t>
      </w:r>
      <w:r>
        <w:rPr>
          <w:sz w:val="22"/>
          <w:szCs w:val="22"/>
        </w:rPr>
        <w:t>) 1.</w:t>
      </w:r>
      <w:r w:rsidR="006A4712">
        <w:rPr>
          <w:sz w:val="22"/>
          <w:szCs w:val="22"/>
        </w:rPr>
        <w:t>511</w:t>
      </w:r>
      <w:r>
        <w:rPr>
          <w:sz w:val="22"/>
          <w:szCs w:val="22"/>
        </w:rPr>
        <w:t>.</w:t>
      </w:r>
      <w:r w:rsidR="006A4712">
        <w:rPr>
          <w:sz w:val="22"/>
          <w:szCs w:val="22"/>
        </w:rPr>
        <w:t>518</w:t>
      </w:r>
      <w:r>
        <w:rPr>
          <w:sz w:val="22"/>
          <w:szCs w:val="22"/>
        </w:rPr>
        <w:t>,</w:t>
      </w:r>
      <w:r w:rsidR="006A4712">
        <w:rPr>
          <w:sz w:val="22"/>
          <w:szCs w:val="22"/>
        </w:rPr>
        <w:t>26</w:t>
      </w:r>
      <w:r>
        <w:rPr>
          <w:sz w:val="22"/>
          <w:szCs w:val="22"/>
        </w:rPr>
        <w:t xml:space="preserve"> kn</w:t>
      </w:r>
    </w:p>
    <w:p w:rsidR="0056260C" w:rsidRPr="007A2670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 xml:space="preserve">Stanje s računa razreda 2 obveza  ( AOP </w:t>
      </w:r>
      <w:r w:rsidR="006A4712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427F66">
        <w:rPr>
          <w:sz w:val="22"/>
          <w:szCs w:val="22"/>
        </w:rPr>
        <w:t xml:space="preserve"> </w:t>
      </w:r>
      <w:r w:rsidR="00DB2676">
        <w:rPr>
          <w:sz w:val="22"/>
          <w:szCs w:val="22"/>
        </w:rPr>
        <w:t>1.</w:t>
      </w:r>
      <w:r w:rsidR="006A4712">
        <w:rPr>
          <w:sz w:val="22"/>
          <w:szCs w:val="22"/>
        </w:rPr>
        <w:t>448</w:t>
      </w:r>
      <w:r w:rsidR="00DB2676">
        <w:rPr>
          <w:sz w:val="22"/>
          <w:szCs w:val="22"/>
        </w:rPr>
        <w:t>.</w:t>
      </w:r>
      <w:r w:rsidR="006A4712">
        <w:rPr>
          <w:sz w:val="22"/>
          <w:szCs w:val="22"/>
        </w:rPr>
        <w:t>034</w:t>
      </w:r>
      <w:r>
        <w:rPr>
          <w:sz w:val="22"/>
          <w:szCs w:val="22"/>
        </w:rPr>
        <w:t>,</w:t>
      </w:r>
      <w:r w:rsidR="006A4712">
        <w:rPr>
          <w:sz w:val="22"/>
          <w:szCs w:val="22"/>
        </w:rPr>
        <w:t>26</w:t>
      </w:r>
      <w:r>
        <w:rPr>
          <w:sz w:val="22"/>
          <w:szCs w:val="22"/>
        </w:rPr>
        <w:t xml:space="preserve"> kn</w:t>
      </w:r>
    </w:p>
    <w:p w:rsidR="00524AA3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</w:t>
      </w:r>
      <w:r w:rsidR="00DB26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vlastiti izvori  ( AOP </w:t>
      </w:r>
      <w:r w:rsidR="006A4712">
        <w:rPr>
          <w:sz w:val="22"/>
          <w:szCs w:val="22"/>
        </w:rPr>
        <w:t>9</w:t>
      </w:r>
      <w:r>
        <w:rPr>
          <w:sz w:val="22"/>
          <w:szCs w:val="22"/>
        </w:rPr>
        <w:t>) 13.</w:t>
      </w:r>
      <w:r w:rsidR="006A4712">
        <w:rPr>
          <w:sz w:val="22"/>
          <w:szCs w:val="22"/>
        </w:rPr>
        <w:t>903</w:t>
      </w:r>
      <w:r>
        <w:rPr>
          <w:sz w:val="22"/>
          <w:szCs w:val="22"/>
        </w:rPr>
        <w:t>.</w:t>
      </w:r>
      <w:r w:rsidR="00BD78E9">
        <w:rPr>
          <w:sz w:val="22"/>
          <w:szCs w:val="22"/>
        </w:rPr>
        <w:t>0</w:t>
      </w:r>
      <w:r w:rsidR="006A4712">
        <w:rPr>
          <w:sz w:val="22"/>
          <w:szCs w:val="22"/>
        </w:rPr>
        <w:t>14</w:t>
      </w:r>
      <w:r>
        <w:rPr>
          <w:sz w:val="22"/>
          <w:szCs w:val="22"/>
        </w:rPr>
        <w:t>,</w:t>
      </w:r>
      <w:r w:rsidR="006A4712">
        <w:rPr>
          <w:sz w:val="22"/>
          <w:szCs w:val="22"/>
        </w:rPr>
        <w:t>11</w:t>
      </w:r>
      <w:r>
        <w:rPr>
          <w:sz w:val="22"/>
          <w:szCs w:val="22"/>
        </w:rPr>
        <w:t xml:space="preserve"> kn</w:t>
      </w:r>
    </w:p>
    <w:p w:rsidR="00CA65C8" w:rsidRDefault="00CA65C8" w:rsidP="005626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RAS – FUNKCIJSKI</w:t>
      </w:r>
    </w:p>
    <w:p w:rsidR="00524AA3" w:rsidRDefault="00524AA3" w:rsidP="00524AA3"/>
    <w:p w:rsidR="00F43062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Izvještaj o rashodima </w:t>
      </w:r>
      <w:r>
        <w:rPr>
          <w:sz w:val="22"/>
          <w:szCs w:val="22"/>
        </w:rPr>
        <w:t>prema funkcijskoj klasifikaciji</w:t>
      </w:r>
      <w:r w:rsidRPr="00F43062">
        <w:rPr>
          <w:sz w:val="22"/>
          <w:szCs w:val="22"/>
        </w:rPr>
        <w:t>.</w:t>
      </w:r>
    </w:p>
    <w:p w:rsidR="00524AA3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 U obrascu </w:t>
      </w:r>
      <w:r>
        <w:rPr>
          <w:sz w:val="22"/>
          <w:szCs w:val="22"/>
        </w:rPr>
        <w:t xml:space="preserve">su iskazani </w:t>
      </w:r>
      <w:r w:rsidRPr="00F43062">
        <w:rPr>
          <w:sz w:val="22"/>
          <w:szCs w:val="22"/>
        </w:rPr>
        <w:t xml:space="preserve"> rashodi </w:t>
      </w:r>
      <w:r>
        <w:rPr>
          <w:sz w:val="22"/>
          <w:szCs w:val="22"/>
        </w:rPr>
        <w:t xml:space="preserve">razvrstani prema njihovoj namjeni ( sa obrasca PR-RAS AOP </w:t>
      </w:r>
      <w:r w:rsidR="00D032CD">
        <w:rPr>
          <w:sz w:val="22"/>
          <w:szCs w:val="22"/>
        </w:rPr>
        <w:t>Y034</w:t>
      </w:r>
      <w:r>
        <w:rPr>
          <w:sz w:val="22"/>
          <w:szCs w:val="22"/>
        </w:rPr>
        <w:t>)</w:t>
      </w:r>
    </w:p>
    <w:p w:rsid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032CD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D032CD">
        <w:rPr>
          <w:sz w:val="22"/>
          <w:szCs w:val="22"/>
        </w:rPr>
        <w:t>109</w:t>
      </w:r>
      <w:r>
        <w:rPr>
          <w:sz w:val="22"/>
          <w:szCs w:val="22"/>
        </w:rPr>
        <w:t>.</w:t>
      </w:r>
      <w:r w:rsidR="00D032CD">
        <w:rPr>
          <w:sz w:val="22"/>
          <w:szCs w:val="22"/>
        </w:rPr>
        <w:t>374</w:t>
      </w:r>
      <w:r>
        <w:rPr>
          <w:sz w:val="22"/>
          <w:szCs w:val="22"/>
        </w:rPr>
        <w:t>,0</w:t>
      </w:r>
      <w:r w:rsidR="00D032CD">
        <w:rPr>
          <w:sz w:val="22"/>
          <w:szCs w:val="22"/>
        </w:rPr>
        <w:t>3</w:t>
      </w:r>
    </w:p>
    <w:p w:rsidR="00F43062" w:rsidRP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 xml:space="preserve">Dodatne usluge u obrazovanju ( AOP </w:t>
      </w:r>
      <w:r w:rsidR="00A92165">
        <w:rPr>
          <w:sz w:val="22"/>
          <w:szCs w:val="22"/>
        </w:rPr>
        <w:t>096, KONTO 6526</w:t>
      </w:r>
      <w:r>
        <w:rPr>
          <w:sz w:val="22"/>
          <w:szCs w:val="22"/>
        </w:rPr>
        <w:t xml:space="preserve"> ) </w:t>
      </w:r>
      <w:r w:rsidR="003B4509">
        <w:rPr>
          <w:sz w:val="22"/>
          <w:szCs w:val="22"/>
        </w:rPr>
        <w:t>usluga prehrane učenika</w:t>
      </w:r>
      <w:r w:rsidR="00B6289B">
        <w:rPr>
          <w:sz w:val="22"/>
          <w:szCs w:val="22"/>
        </w:rPr>
        <w:t xml:space="preserve"> </w:t>
      </w:r>
      <w:r w:rsidR="00270A5D">
        <w:rPr>
          <w:sz w:val="22"/>
          <w:szCs w:val="22"/>
        </w:rPr>
        <w:t xml:space="preserve"> </w:t>
      </w:r>
      <w:r w:rsidR="00AC2DB7">
        <w:rPr>
          <w:sz w:val="22"/>
          <w:szCs w:val="22"/>
        </w:rPr>
        <w:t xml:space="preserve">iznose </w:t>
      </w:r>
      <w:r w:rsidR="003B4509">
        <w:rPr>
          <w:sz w:val="22"/>
          <w:szCs w:val="22"/>
        </w:rPr>
        <w:t xml:space="preserve"> </w:t>
      </w:r>
      <w:r w:rsidR="00A92165">
        <w:rPr>
          <w:sz w:val="22"/>
          <w:szCs w:val="22"/>
        </w:rPr>
        <w:t>3</w:t>
      </w:r>
      <w:r w:rsidR="00567618">
        <w:rPr>
          <w:sz w:val="22"/>
          <w:szCs w:val="22"/>
        </w:rPr>
        <w:t>26</w:t>
      </w:r>
      <w:r w:rsidR="00A92165">
        <w:rPr>
          <w:sz w:val="22"/>
          <w:szCs w:val="22"/>
        </w:rPr>
        <w:t>.</w:t>
      </w:r>
      <w:r w:rsidR="00567618">
        <w:rPr>
          <w:sz w:val="22"/>
          <w:szCs w:val="22"/>
        </w:rPr>
        <w:t>205</w:t>
      </w:r>
      <w:r w:rsidR="00A92165">
        <w:rPr>
          <w:sz w:val="22"/>
          <w:szCs w:val="22"/>
        </w:rPr>
        <w:t>,</w:t>
      </w:r>
      <w:r w:rsidR="00567618">
        <w:rPr>
          <w:sz w:val="22"/>
          <w:szCs w:val="22"/>
        </w:rPr>
        <w:t>00</w:t>
      </w:r>
      <w:bookmarkStart w:id="0" w:name="_GoBack"/>
      <w:bookmarkEnd w:id="0"/>
      <w:r>
        <w:rPr>
          <w:sz w:val="22"/>
          <w:szCs w:val="22"/>
        </w:rPr>
        <w:t xml:space="preserve"> kn.</w:t>
      </w:r>
    </w:p>
    <w:p w:rsidR="00524AA3" w:rsidRDefault="00524AA3" w:rsidP="00524AA3"/>
    <w:p w:rsidR="00524AA3" w:rsidRPr="00524AA3" w:rsidRDefault="00524AA3" w:rsidP="00524AA3"/>
    <w:p w:rsidR="00753C71" w:rsidRDefault="0079490C" w:rsidP="00753C71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 w:rsidR="00753C71">
        <w:rPr>
          <w:sz w:val="22"/>
          <w:szCs w:val="22"/>
        </w:rPr>
        <w:tab/>
        <w:t>Ravnateljica: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490C" w:rsidRPr="00FF28C3" w:rsidRDefault="00347A9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="0079490C" w:rsidRPr="00FF28C3">
        <w:rPr>
          <w:sz w:val="22"/>
          <w:szCs w:val="22"/>
        </w:rPr>
        <w:t xml:space="preserve">                                                                            </w:t>
      </w:r>
      <w:r w:rsidR="0079490C">
        <w:rPr>
          <w:sz w:val="22"/>
          <w:szCs w:val="22"/>
        </w:rPr>
        <w:t xml:space="preserve">                               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Pr="00FF28C3" w:rsidRDefault="00413C2B" w:rsidP="0079490C">
      <w:pPr>
        <w:rPr>
          <w:sz w:val="22"/>
          <w:szCs w:val="22"/>
        </w:rPr>
      </w:pPr>
    </w:p>
    <w:p w:rsidR="00BD78E9" w:rsidRDefault="00BD78E9" w:rsidP="00413C2B">
      <w:pPr>
        <w:pStyle w:val="Naslov1"/>
        <w:rPr>
          <w:sz w:val="22"/>
          <w:szCs w:val="22"/>
        </w:rPr>
      </w:pPr>
    </w:p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Default="00951A8F" w:rsidP="00951A8F"/>
    <w:p w:rsidR="00951A8F" w:rsidRPr="00951A8F" w:rsidRDefault="00951A8F" w:rsidP="00951A8F"/>
    <w:p w:rsidR="00BD78E9" w:rsidRDefault="00BD78E9" w:rsidP="00413C2B">
      <w:pPr>
        <w:pStyle w:val="Naslov1"/>
        <w:rPr>
          <w:sz w:val="22"/>
          <w:szCs w:val="22"/>
        </w:rPr>
      </w:pPr>
    </w:p>
    <w:p w:rsidR="00413C2B" w:rsidRPr="00B85109" w:rsidRDefault="00413C2B" w:rsidP="00413C2B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413C2B" w:rsidRPr="00B85109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Klasa: </w:t>
      </w:r>
      <w:r w:rsidR="00C94E1B">
        <w:rPr>
          <w:sz w:val="22"/>
          <w:szCs w:val="22"/>
        </w:rPr>
        <w:t>400-04/23-1/2</w:t>
      </w:r>
    </w:p>
    <w:p w:rsidR="00413C2B" w:rsidRPr="00B85109" w:rsidRDefault="00413C2B" w:rsidP="00413C2B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 xml:space="preserve">: </w:t>
      </w:r>
      <w:r w:rsidR="00C94E1B">
        <w:rPr>
          <w:sz w:val="22"/>
          <w:szCs w:val="22"/>
        </w:rPr>
        <w:t>2117-144-03-23-1</w:t>
      </w:r>
    </w:p>
    <w:p w:rsidR="00413C2B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DA25E9">
        <w:rPr>
          <w:sz w:val="22"/>
          <w:szCs w:val="22"/>
        </w:rPr>
        <w:t>3</w:t>
      </w:r>
      <w:r w:rsidR="000B0608">
        <w:rPr>
          <w:sz w:val="22"/>
          <w:szCs w:val="22"/>
        </w:rPr>
        <w:t>0</w:t>
      </w:r>
      <w:r w:rsidRPr="00B85109">
        <w:rPr>
          <w:sz w:val="22"/>
          <w:szCs w:val="22"/>
        </w:rPr>
        <w:t>.01.202</w:t>
      </w:r>
      <w:r w:rsidR="000B0608">
        <w:rPr>
          <w:sz w:val="22"/>
          <w:szCs w:val="22"/>
        </w:rPr>
        <w:t>3</w:t>
      </w:r>
      <w:r w:rsidRPr="00B85109">
        <w:rPr>
          <w:sz w:val="22"/>
          <w:szCs w:val="22"/>
        </w:rPr>
        <w:t>.</w:t>
      </w: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Pr="00B85109" w:rsidRDefault="00413C2B" w:rsidP="00413C2B">
      <w:pPr>
        <w:rPr>
          <w:sz w:val="22"/>
          <w:szCs w:val="22"/>
        </w:rPr>
      </w:pPr>
    </w:p>
    <w:p w:rsidR="00836DB0" w:rsidRDefault="00836DB0"/>
    <w:p w:rsidR="00413C2B" w:rsidRDefault="00413C2B"/>
    <w:p w:rsidR="00413C2B" w:rsidRDefault="00413C2B" w:rsidP="00413C2B">
      <w:pPr>
        <w:jc w:val="center"/>
        <w:rPr>
          <w:sz w:val="32"/>
          <w:szCs w:val="32"/>
        </w:rPr>
      </w:pPr>
      <w:r w:rsidRPr="00413C2B">
        <w:rPr>
          <w:sz w:val="32"/>
          <w:szCs w:val="32"/>
        </w:rPr>
        <w:t>IZVANBILANČNI ZAPIS</w:t>
      </w: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Pr="00FF28C3" w:rsidRDefault="00413C2B" w:rsidP="00413C2B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 xml:space="preserve">BILANCA – AOP </w:t>
      </w:r>
      <w:r w:rsidR="00FC6F71">
        <w:rPr>
          <w:sz w:val="22"/>
          <w:szCs w:val="22"/>
        </w:rPr>
        <w:t>996</w:t>
      </w:r>
    </w:p>
    <w:p w:rsidR="00413C2B" w:rsidRPr="00FF28C3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</w:t>
      </w:r>
      <w:r w:rsidR="0052450C">
        <w:rPr>
          <w:sz w:val="22"/>
          <w:szCs w:val="22"/>
        </w:rPr>
        <w:t xml:space="preserve"> u 2019 g.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CARNET -15 Laptopa LENOVO V330-15IKB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56.199,45 kn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King ICT –1 laptop DELL </w:t>
      </w:r>
      <w:proofErr w:type="spellStart"/>
      <w:r>
        <w:rPr>
          <w:sz w:val="22"/>
          <w:szCs w:val="22"/>
        </w:rPr>
        <w:t>Latitude</w:t>
      </w:r>
      <w:proofErr w:type="spellEnd"/>
      <w:r>
        <w:rPr>
          <w:sz w:val="22"/>
          <w:szCs w:val="22"/>
        </w:rPr>
        <w:t xml:space="preserve"> 3500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4.516,25 kn</w:t>
      </w:r>
    </w:p>
    <w:p w:rsidR="00B54284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Fox</w:t>
      </w:r>
      <w:r w:rsidR="00B54284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B54284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tablet</w:t>
      </w:r>
      <w:proofErr w:type="spellEnd"/>
      <w:r>
        <w:rPr>
          <w:sz w:val="22"/>
          <w:szCs w:val="22"/>
        </w:rPr>
        <w:t xml:space="preserve"> 10.1“,</w:t>
      </w:r>
      <w:r w:rsidR="00B54284">
        <w:rPr>
          <w:sz w:val="22"/>
          <w:szCs w:val="22"/>
        </w:rPr>
        <w:t>8788#7</w:t>
      </w:r>
      <w:r>
        <w:rPr>
          <w:sz w:val="22"/>
          <w:szCs w:val="22"/>
        </w:rPr>
        <w:t xml:space="preserve"> -259 komada</w:t>
      </w:r>
      <w:r>
        <w:rPr>
          <w:sz w:val="22"/>
          <w:szCs w:val="22"/>
        </w:rPr>
        <w:tab/>
      </w:r>
      <w:r w:rsidR="00B54284">
        <w:rPr>
          <w:sz w:val="22"/>
          <w:szCs w:val="22"/>
        </w:rPr>
        <w:tab/>
      </w:r>
      <w:r w:rsidR="00B54284">
        <w:rPr>
          <w:sz w:val="22"/>
          <w:szCs w:val="22"/>
        </w:rPr>
        <w:tab/>
        <w:t xml:space="preserve">           286.034,42 kn</w:t>
      </w:r>
      <w:r>
        <w:rPr>
          <w:sz w:val="22"/>
          <w:szCs w:val="22"/>
        </w:rPr>
        <w:tab/>
      </w:r>
    </w:p>
    <w:p w:rsidR="00413C2B" w:rsidRDefault="00B54284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Projektor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Sonic</w:t>
      </w:r>
      <w:proofErr w:type="spellEnd"/>
      <w:r>
        <w:rPr>
          <w:sz w:val="22"/>
          <w:szCs w:val="22"/>
        </w:rPr>
        <w:t xml:space="preserve"> PA 503 W  6-kom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13.450,50 kn</w:t>
      </w:r>
      <w:r w:rsidR="00413C2B">
        <w:rPr>
          <w:sz w:val="22"/>
          <w:szCs w:val="22"/>
        </w:rPr>
        <w:tab/>
      </w:r>
    </w:p>
    <w:p w:rsidR="00B54284" w:rsidRPr="00B54284" w:rsidRDefault="00B54284" w:rsidP="00413C2B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Ormarić -2 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4284">
        <w:rPr>
          <w:sz w:val="22"/>
          <w:szCs w:val="22"/>
          <w:u w:val="single"/>
        </w:rPr>
        <w:t xml:space="preserve">             10.000,00 kn</w:t>
      </w:r>
    </w:p>
    <w:p w:rsidR="005D3433" w:rsidRDefault="00B54284" w:rsidP="00B54284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  <w:r w:rsidRPr="00B54284">
        <w:rPr>
          <w:sz w:val="22"/>
          <w:szCs w:val="22"/>
        </w:rPr>
        <w:t>370.20</w:t>
      </w:r>
      <w:r w:rsidR="00DF5CD0">
        <w:rPr>
          <w:sz w:val="22"/>
          <w:szCs w:val="22"/>
        </w:rPr>
        <w:t>0</w:t>
      </w:r>
      <w:r w:rsidRPr="00B54284">
        <w:rPr>
          <w:sz w:val="22"/>
          <w:szCs w:val="22"/>
        </w:rPr>
        <w:t>,</w:t>
      </w:r>
      <w:r w:rsidR="00DF5CD0">
        <w:rPr>
          <w:sz w:val="22"/>
          <w:szCs w:val="22"/>
        </w:rPr>
        <w:t>62</w:t>
      </w:r>
      <w:r w:rsidRPr="00B54284">
        <w:rPr>
          <w:sz w:val="22"/>
          <w:szCs w:val="22"/>
        </w:rPr>
        <w:t xml:space="preserve"> kn</w:t>
      </w: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2450C" w:rsidRDefault="0052450C" w:rsidP="005245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 u 2020 g.</w:t>
      </w:r>
    </w:p>
    <w:p w:rsidR="0052450C" w:rsidRPr="00B54284" w:rsidRDefault="0052450C" w:rsidP="0052450C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Tableti,  319 kom                                                                        </w:t>
      </w:r>
      <w:r w:rsidRPr="0052450C">
        <w:rPr>
          <w:sz w:val="22"/>
          <w:szCs w:val="22"/>
          <w:u w:val="single"/>
        </w:rPr>
        <w:t xml:space="preserve">             555.060,00 kn</w:t>
      </w:r>
    </w:p>
    <w:p w:rsidR="0052450C" w:rsidRDefault="0052450C" w:rsidP="0052450C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</w:p>
    <w:p w:rsidR="005D3433" w:rsidRDefault="00452A5D" w:rsidP="005D3433">
      <w:pPr>
        <w:rPr>
          <w:b/>
          <w:sz w:val="22"/>
          <w:szCs w:val="22"/>
        </w:rPr>
      </w:pPr>
      <w:r w:rsidRPr="00452A5D">
        <w:rPr>
          <w:b/>
          <w:sz w:val="22"/>
          <w:szCs w:val="22"/>
        </w:rPr>
        <w:t>UKUPNO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2A5D">
        <w:rPr>
          <w:b/>
          <w:sz w:val="22"/>
          <w:szCs w:val="22"/>
        </w:rPr>
        <w:t>925.26</w:t>
      </w:r>
      <w:r w:rsidR="00DF5CD0">
        <w:rPr>
          <w:b/>
          <w:sz w:val="22"/>
          <w:szCs w:val="22"/>
        </w:rPr>
        <w:t>0</w:t>
      </w:r>
      <w:r w:rsidRPr="00452A5D">
        <w:rPr>
          <w:b/>
          <w:sz w:val="22"/>
          <w:szCs w:val="22"/>
        </w:rPr>
        <w:t>,</w:t>
      </w:r>
      <w:r w:rsidR="00DF5CD0">
        <w:rPr>
          <w:b/>
          <w:sz w:val="22"/>
          <w:szCs w:val="22"/>
        </w:rPr>
        <w:t>62</w:t>
      </w:r>
      <w:r w:rsidRPr="00452A5D">
        <w:rPr>
          <w:b/>
          <w:sz w:val="22"/>
          <w:szCs w:val="22"/>
        </w:rPr>
        <w:t xml:space="preserve"> kn</w:t>
      </w:r>
    </w:p>
    <w:p w:rsidR="00452A5D" w:rsidRDefault="00452A5D" w:rsidP="005D3433">
      <w:pPr>
        <w:rPr>
          <w:b/>
          <w:sz w:val="22"/>
          <w:szCs w:val="22"/>
        </w:rPr>
      </w:pPr>
    </w:p>
    <w:p w:rsidR="00452A5D" w:rsidRDefault="00452A5D" w:rsidP="005D3433">
      <w:pPr>
        <w:rPr>
          <w:sz w:val="22"/>
          <w:szCs w:val="22"/>
        </w:rPr>
      </w:pPr>
    </w:p>
    <w:p w:rsidR="005D3433" w:rsidRDefault="005D3433" w:rsidP="005D3433">
      <w:pPr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217B78" w:rsidRDefault="00217B78" w:rsidP="005D3433">
      <w:pPr>
        <w:tabs>
          <w:tab w:val="left" w:pos="5445"/>
        </w:tabs>
        <w:rPr>
          <w:sz w:val="22"/>
          <w:szCs w:val="22"/>
        </w:rPr>
      </w:pPr>
    </w:p>
    <w:p w:rsidR="005D3433" w:rsidRDefault="005D3433" w:rsidP="005D3433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06E19">
        <w:rPr>
          <w:sz w:val="22"/>
          <w:szCs w:val="22"/>
        </w:rPr>
        <w:t xml:space="preserve">  </w:t>
      </w:r>
      <w:r>
        <w:rPr>
          <w:sz w:val="22"/>
          <w:szCs w:val="22"/>
        </w:rPr>
        <w:t>Ravnateljica: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Pr="00FF28C3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Pr="005D3433" w:rsidRDefault="00413C2B" w:rsidP="005D3433">
      <w:pPr>
        <w:rPr>
          <w:sz w:val="22"/>
          <w:szCs w:val="22"/>
        </w:rPr>
      </w:pPr>
    </w:p>
    <w:sectPr w:rsidR="00413C2B" w:rsidRPr="005D3433">
      <w:pgSz w:w="12240" w:h="15840"/>
      <w:pgMar w:top="1440" w:right="1467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4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C"/>
    <w:rsid w:val="00026071"/>
    <w:rsid w:val="00041D40"/>
    <w:rsid w:val="000453C9"/>
    <w:rsid w:val="00056AD2"/>
    <w:rsid w:val="0005762F"/>
    <w:rsid w:val="00077EDE"/>
    <w:rsid w:val="00094CE6"/>
    <w:rsid w:val="000A7035"/>
    <w:rsid w:val="000B0608"/>
    <w:rsid w:val="000C5F58"/>
    <w:rsid w:val="000F347E"/>
    <w:rsid w:val="001444DE"/>
    <w:rsid w:val="00160F9E"/>
    <w:rsid w:val="00163AE2"/>
    <w:rsid w:val="0018241C"/>
    <w:rsid w:val="00190124"/>
    <w:rsid w:val="00194A21"/>
    <w:rsid w:val="001A2742"/>
    <w:rsid w:val="001B04F3"/>
    <w:rsid w:val="001C74DA"/>
    <w:rsid w:val="001E403F"/>
    <w:rsid w:val="001F265C"/>
    <w:rsid w:val="00217B78"/>
    <w:rsid w:val="0024132E"/>
    <w:rsid w:val="0025089C"/>
    <w:rsid w:val="00270A5D"/>
    <w:rsid w:val="002C6483"/>
    <w:rsid w:val="002D6DA2"/>
    <w:rsid w:val="00331C26"/>
    <w:rsid w:val="00347A9F"/>
    <w:rsid w:val="00396FE8"/>
    <w:rsid w:val="003B4509"/>
    <w:rsid w:val="003C2064"/>
    <w:rsid w:val="003C2D6B"/>
    <w:rsid w:val="003D1C25"/>
    <w:rsid w:val="00413C2B"/>
    <w:rsid w:val="00427F66"/>
    <w:rsid w:val="004410A3"/>
    <w:rsid w:val="00452A5D"/>
    <w:rsid w:val="00474233"/>
    <w:rsid w:val="004D6807"/>
    <w:rsid w:val="004E63C2"/>
    <w:rsid w:val="0052450C"/>
    <w:rsid w:val="00524AA3"/>
    <w:rsid w:val="005345C7"/>
    <w:rsid w:val="00556E75"/>
    <w:rsid w:val="0056260C"/>
    <w:rsid w:val="00567618"/>
    <w:rsid w:val="00590313"/>
    <w:rsid w:val="005C7DD1"/>
    <w:rsid w:val="005D3433"/>
    <w:rsid w:val="005E3F1C"/>
    <w:rsid w:val="005F6047"/>
    <w:rsid w:val="0060651D"/>
    <w:rsid w:val="00614776"/>
    <w:rsid w:val="006A4712"/>
    <w:rsid w:val="006E5C97"/>
    <w:rsid w:val="0070148F"/>
    <w:rsid w:val="00753C71"/>
    <w:rsid w:val="00756DC2"/>
    <w:rsid w:val="007617E3"/>
    <w:rsid w:val="007619FA"/>
    <w:rsid w:val="007758E2"/>
    <w:rsid w:val="0078258A"/>
    <w:rsid w:val="00783438"/>
    <w:rsid w:val="0079490C"/>
    <w:rsid w:val="007A2670"/>
    <w:rsid w:val="007B24BA"/>
    <w:rsid w:val="007D45FB"/>
    <w:rsid w:val="007E200B"/>
    <w:rsid w:val="007F1B3A"/>
    <w:rsid w:val="007F66BE"/>
    <w:rsid w:val="008348C4"/>
    <w:rsid w:val="0083554B"/>
    <w:rsid w:val="00836DB0"/>
    <w:rsid w:val="00842DE6"/>
    <w:rsid w:val="00854E0D"/>
    <w:rsid w:val="00873D9F"/>
    <w:rsid w:val="008A45D9"/>
    <w:rsid w:val="008D1E9E"/>
    <w:rsid w:val="00905255"/>
    <w:rsid w:val="00915520"/>
    <w:rsid w:val="00945C43"/>
    <w:rsid w:val="00951A8F"/>
    <w:rsid w:val="009B7157"/>
    <w:rsid w:val="009C229C"/>
    <w:rsid w:val="009D56FE"/>
    <w:rsid w:val="009E186A"/>
    <w:rsid w:val="009F3B52"/>
    <w:rsid w:val="009F4F93"/>
    <w:rsid w:val="009F77B9"/>
    <w:rsid w:val="00A33BB6"/>
    <w:rsid w:val="00A426EF"/>
    <w:rsid w:val="00A45497"/>
    <w:rsid w:val="00A74B5F"/>
    <w:rsid w:val="00A92165"/>
    <w:rsid w:val="00A92B61"/>
    <w:rsid w:val="00AB412B"/>
    <w:rsid w:val="00AC2DB7"/>
    <w:rsid w:val="00AD6466"/>
    <w:rsid w:val="00B06E19"/>
    <w:rsid w:val="00B20232"/>
    <w:rsid w:val="00B26BAE"/>
    <w:rsid w:val="00B338C1"/>
    <w:rsid w:val="00B54284"/>
    <w:rsid w:val="00B6289B"/>
    <w:rsid w:val="00B73D60"/>
    <w:rsid w:val="00B76E9B"/>
    <w:rsid w:val="00B85109"/>
    <w:rsid w:val="00BB24D0"/>
    <w:rsid w:val="00BC3837"/>
    <w:rsid w:val="00BD61DE"/>
    <w:rsid w:val="00BD78E9"/>
    <w:rsid w:val="00BE35AE"/>
    <w:rsid w:val="00C24D1A"/>
    <w:rsid w:val="00C53779"/>
    <w:rsid w:val="00C60F8D"/>
    <w:rsid w:val="00C77A4A"/>
    <w:rsid w:val="00C8140C"/>
    <w:rsid w:val="00C94E1B"/>
    <w:rsid w:val="00CA65C8"/>
    <w:rsid w:val="00CA69C1"/>
    <w:rsid w:val="00D032CD"/>
    <w:rsid w:val="00D43011"/>
    <w:rsid w:val="00D54A2D"/>
    <w:rsid w:val="00D63264"/>
    <w:rsid w:val="00D64308"/>
    <w:rsid w:val="00D767DA"/>
    <w:rsid w:val="00DA14A2"/>
    <w:rsid w:val="00DA25E9"/>
    <w:rsid w:val="00DB2676"/>
    <w:rsid w:val="00DB5CCE"/>
    <w:rsid w:val="00DF5177"/>
    <w:rsid w:val="00DF5CD0"/>
    <w:rsid w:val="00E0049D"/>
    <w:rsid w:val="00E3731D"/>
    <w:rsid w:val="00E565EA"/>
    <w:rsid w:val="00E67659"/>
    <w:rsid w:val="00E7434C"/>
    <w:rsid w:val="00E76322"/>
    <w:rsid w:val="00EB4477"/>
    <w:rsid w:val="00EB778A"/>
    <w:rsid w:val="00EF5060"/>
    <w:rsid w:val="00F43062"/>
    <w:rsid w:val="00F53D1B"/>
    <w:rsid w:val="00F66063"/>
    <w:rsid w:val="00F71371"/>
    <w:rsid w:val="00F77272"/>
    <w:rsid w:val="00FB678F"/>
    <w:rsid w:val="00FC6F71"/>
    <w:rsid w:val="00FD2E13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ED2D"/>
  <w15:chartTrackingRefBased/>
  <w15:docId w15:val="{5AE4F57A-C311-44BC-A6FE-CAEC5F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9490C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79490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79490C"/>
    <w:pPr>
      <w:keepNext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90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Naslov3Char">
    <w:name w:val="Naslov 3 Char"/>
    <w:basedOn w:val="Zadanifontodlomka"/>
    <w:link w:val="Naslov3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jeloteksta">
    <w:name w:val="Body Text"/>
    <w:basedOn w:val="Normal"/>
    <w:link w:val="TijelotekstaChar"/>
    <w:rsid w:val="0079490C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79490C"/>
    <w:rPr>
      <w:rFonts w:ascii="Times New Roman" w:eastAsia="Times New Roman" w:hAnsi="Times New Roman" w:cs="Times New Roman"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01A-E320-4B8A-8F3E-FDC50128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163</cp:revision>
  <cp:lastPrinted>2023-01-30T08:13:00Z</cp:lastPrinted>
  <dcterms:created xsi:type="dcterms:W3CDTF">2020-01-29T07:30:00Z</dcterms:created>
  <dcterms:modified xsi:type="dcterms:W3CDTF">2023-01-30T08:16:00Z</dcterms:modified>
</cp:coreProperties>
</file>