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AE" w:rsidRDefault="00741FAE" w:rsidP="00741FAE">
      <w:pPr>
        <w:pStyle w:val="Naslov1"/>
        <w:jc w:val="center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>REPUBLIKA HRVATSKA</w:t>
      </w:r>
    </w:p>
    <w:p w:rsidR="00741FAE" w:rsidRDefault="00741FAE" w:rsidP="00741FAE">
      <w:pPr>
        <w:pStyle w:val="Naslov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DUBROVAČKO NERETVANSKA ŽUPANIJA</w:t>
      </w:r>
    </w:p>
    <w:p w:rsidR="00741FAE" w:rsidRDefault="00741FAE" w:rsidP="00741FAE">
      <w:pPr>
        <w:tabs>
          <w:tab w:val="left" w:pos="1440"/>
        </w:tabs>
        <w:jc w:val="center"/>
        <w:rPr>
          <w:rFonts w:ascii="Verdana" w:hAnsi="Verdana"/>
          <w:i w:val="0"/>
          <w:iCs/>
          <w:color w:val="0000FF"/>
        </w:rPr>
      </w:pPr>
      <w:r>
        <w:rPr>
          <w:rFonts w:ascii="Verdana" w:hAnsi="Verdana"/>
          <w:i w:val="0"/>
          <w:iCs/>
          <w:color w:val="0000FF"/>
        </w:rPr>
        <w:t xml:space="preserve">OSNOVNA ŠKOLA STJEPANA RADIĆA </w:t>
      </w:r>
    </w:p>
    <w:p w:rsidR="00741FAE" w:rsidRDefault="00741FAE" w:rsidP="00741FAE">
      <w:pPr>
        <w:tabs>
          <w:tab w:val="left" w:pos="1440"/>
        </w:tabs>
        <w:jc w:val="center"/>
        <w:rPr>
          <w:rFonts w:ascii="Verdana" w:hAnsi="Verdana"/>
          <w:bCs/>
          <w:i w:val="0"/>
          <w:iCs/>
          <w:sz w:val="20"/>
        </w:rPr>
      </w:pPr>
      <w:r>
        <w:rPr>
          <w:rFonts w:ascii="Verdana" w:hAnsi="Verdana"/>
          <w:bCs/>
          <w:i w:val="0"/>
          <w:iCs/>
          <w:sz w:val="20"/>
        </w:rPr>
        <w:t xml:space="preserve">20350 Metković, Kralja Zvonimra 8    </w:t>
      </w:r>
      <w:r>
        <w:rPr>
          <w:rFonts w:ascii="Verdana" w:hAnsi="Verdana"/>
          <w:i w:val="0"/>
          <w:iCs/>
          <w:sz w:val="20"/>
        </w:rPr>
        <w:t>tel</w:t>
      </w:r>
      <w:r>
        <w:rPr>
          <w:rFonts w:ascii="Verdana" w:hAnsi="Verdana"/>
          <w:bCs/>
          <w:i w:val="0"/>
          <w:iCs/>
          <w:sz w:val="20"/>
        </w:rPr>
        <w:t xml:space="preserve">. </w:t>
      </w:r>
      <w:r>
        <w:rPr>
          <w:rFonts w:ascii="Verdana" w:hAnsi="Verdana"/>
          <w:i w:val="0"/>
          <w:iCs/>
          <w:sz w:val="20"/>
        </w:rPr>
        <w:t>fax</w:t>
      </w:r>
      <w:r>
        <w:rPr>
          <w:rFonts w:ascii="Verdana" w:hAnsi="Verdana"/>
          <w:bCs/>
          <w:i w:val="0"/>
          <w:iCs/>
          <w:sz w:val="20"/>
        </w:rPr>
        <w:t xml:space="preserve"> 020/681-621,</w:t>
      </w:r>
      <w:r>
        <w:rPr>
          <w:rFonts w:ascii="Verdana" w:hAnsi="Verdana"/>
          <w:i w:val="0"/>
          <w:iCs/>
          <w:sz w:val="20"/>
        </w:rPr>
        <w:t xml:space="preserve"> </w:t>
      </w:r>
      <w:r>
        <w:rPr>
          <w:rFonts w:ascii="Verdana" w:hAnsi="Verdana"/>
          <w:bCs/>
          <w:i w:val="0"/>
          <w:iCs/>
          <w:sz w:val="20"/>
        </w:rPr>
        <w:t>690-118</w:t>
      </w:r>
    </w:p>
    <w:p w:rsidR="00741FAE" w:rsidRDefault="00741FAE" w:rsidP="00741FAE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 w:val="0"/>
          <w:bCs/>
          <w:i w:val="0"/>
          <w:iCs/>
          <w:sz w:val="18"/>
          <w:szCs w:val="18"/>
        </w:rPr>
      </w:pPr>
      <w:r>
        <w:rPr>
          <w:rFonts w:ascii="Verdana" w:hAnsi="Verdana"/>
          <w:b w:val="0"/>
          <w:i w:val="0"/>
          <w:iCs/>
          <w:sz w:val="18"/>
          <w:szCs w:val="18"/>
        </w:rPr>
        <w:t>e-mail</w:t>
      </w:r>
      <w:r>
        <w:rPr>
          <w:rFonts w:ascii="Verdana" w:hAnsi="Verdana"/>
          <w:b w:val="0"/>
          <w:bCs/>
          <w:i w:val="0"/>
          <w:iCs/>
          <w:color w:val="333399"/>
          <w:sz w:val="18"/>
          <w:szCs w:val="18"/>
        </w:rPr>
        <w:t xml:space="preserve">: </w:t>
      </w:r>
      <w:r>
        <w:rPr>
          <w:rFonts w:ascii="Verdana" w:hAnsi="Verdana"/>
          <w:b w:val="0"/>
          <w:i w:val="0"/>
          <w:iCs/>
          <w:color w:val="333399"/>
          <w:sz w:val="18"/>
          <w:szCs w:val="18"/>
        </w:rPr>
        <w:t xml:space="preserve">racunovodstvo@ossradica-metkovic.hr </w:t>
      </w:r>
      <w:r>
        <w:rPr>
          <w:rFonts w:ascii="Verdana" w:hAnsi="Verdana"/>
          <w:b w:val="0"/>
          <w:bCs/>
          <w:i w:val="0"/>
          <w:iCs/>
          <w:sz w:val="18"/>
          <w:szCs w:val="18"/>
        </w:rPr>
        <w:t xml:space="preserve"> žiro račun: HR44 2407 0001 1005 7804 2</w:t>
      </w:r>
    </w:p>
    <w:p w:rsidR="00741FAE" w:rsidRDefault="00741FAE" w:rsidP="00741FAE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Cs/>
          <w:i w:val="0"/>
          <w:iCs/>
          <w:sz w:val="18"/>
          <w:szCs w:val="18"/>
        </w:rPr>
      </w:pPr>
      <w:r>
        <w:rPr>
          <w:rFonts w:ascii="Verdana" w:hAnsi="Verdana"/>
          <w:i w:val="0"/>
          <w:iCs/>
          <w:sz w:val="18"/>
          <w:szCs w:val="18"/>
        </w:rPr>
        <w:t>MB</w:t>
      </w:r>
      <w:r>
        <w:rPr>
          <w:rFonts w:ascii="Verdana" w:hAnsi="Verdana"/>
          <w:bCs/>
          <w:i w:val="0"/>
          <w:iCs/>
          <w:sz w:val="18"/>
          <w:szCs w:val="18"/>
        </w:rPr>
        <w:t>:3107825   OIB 29825372843</w:t>
      </w:r>
    </w:p>
    <w:p w:rsidR="00741FAE" w:rsidRDefault="00741FAE" w:rsidP="00741FAE">
      <w:pPr>
        <w:rPr>
          <w:rFonts w:ascii="Verdana" w:hAnsi="Verdana"/>
          <w:b w:val="0"/>
          <w:i w:val="0"/>
          <w:szCs w:val="24"/>
        </w:rPr>
      </w:pPr>
    </w:p>
    <w:p w:rsidR="00B661D3" w:rsidRDefault="00B661D3" w:rsidP="00741FAE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741FAE" w:rsidRPr="00E6422C" w:rsidRDefault="00880135" w:rsidP="00741FAE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Klasa</w:t>
      </w:r>
      <w:r w:rsidR="00741FAE" w:rsidRPr="00E6422C">
        <w:rPr>
          <w:rFonts w:asciiTheme="minorHAnsi" w:hAnsiTheme="minorHAnsi" w:cstheme="minorHAnsi"/>
          <w:b w:val="0"/>
          <w:i w:val="0"/>
          <w:sz w:val="22"/>
          <w:szCs w:val="22"/>
        </w:rPr>
        <w:t>:</w:t>
      </w:r>
      <w:r w:rsidR="00994BC6" w:rsidRPr="00E6422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400-0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4</w:t>
      </w:r>
      <w:r w:rsidR="00994BC6" w:rsidRPr="00E6422C">
        <w:rPr>
          <w:rFonts w:asciiTheme="minorHAnsi" w:hAnsiTheme="minorHAnsi" w:cstheme="minorHAnsi"/>
          <w:b w:val="0"/>
          <w:i w:val="0"/>
          <w:sz w:val="22"/>
          <w:szCs w:val="22"/>
        </w:rPr>
        <w:t>/22-01/01</w:t>
      </w:r>
      <w:r w:rsidR="00741FAE" w:rsidRPr="00E6422C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741FAE" w:rsidRPr="00E6422C">
        <w:rPr>
          <w:rFonts w:asciiTheme="minorHAnsi" w:hAnsiTheme="minorHAnsi" w:cstheme="minorHAnsi"/>
          <w:b w:val="0"/>
          <w:i w:val="0"/>
          <w:sz w:val="22"/>
          <w:szCs w:val="22"/>
        </w:rPr>
        <w:tab/>
        <w:t xml:space="preserve">    </w:t>
      </w:r>
    </w:p>
    <w:p w:rsidR="00741FAE" w:rsidRPr="00E6422C" w:rsidRDefault="00741FAE" w:rsidP="00741FAE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6422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Ur.br.: </w:t>
      </w:r>
      <w:r w:rsidR="00994BC6" w:rsidRPr="00E6422C">
        <w:rPr>
          <w:rFonts w:asciiTheme="minorHAnsi" w:hAnsiTheme="minorHAnsi" w:cstheme="minorHAnsi"/>
          <w:b w:val="0"/>
          <w:i w:val="0"/>
          <w:sz w:val="22"/>
          <w:szCs w:val="22"/>
        </w:rPr>
        <w:t>2148-14-03-22-</w:t>
      </w:r>
      <w:r w:rsidR="00880135">
        <w:rPr>
          <w:rFonts w:asciiTheme="minorHAnsi" w:hAnsiTheme="minorHAnsi" w:cstheme="minorHAnsi"/>
          <w:b w:val="0"/>
          <w:i w:val="0"/>
          <w:sz w:val="22"/>
          <w:szCs w:val="22"/>
        </w:rPr>
        <w:t>9</w:t>
      </w:r>
      <w:r w:rsidR="00B3065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</w:t>
      </w:r>
    </w:p>
    <w:p w:rsidR="00741FAE" w:rsidRPr="00E6422C" w:rsidRDefault="00741FAE" w:rsidP="00741FAE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6422C">
        <w:rPr>
          <w:rFonts w:asciiTheme="minorHAnsi" w:hAnsiTheme="minorHAnsi" w:cstheme="minorHAnsi"/>
          <w:b w:val="0"/>
          <w:i w:val="0"/>
          <w:sz w:val="22"/>
          <w:szCs w:val="22"/>
        </w:rPr>
        <w:t>Metković, 1</w:t>
      </w:r>
      <w:r w:rsidR="00B3065E">
        <w:rPr>
          <w:rFonts w:asciiTheme="minorHAnsi" w:hAnsiTheme="minorHAnsi" w:cstheme="minorHAnsi"/>
          <w:b w:val="0"/>
          <w:i w:val="0"/>
          <w:sz w:val="22"/>
          <w:szCs w:val="22"/>
        </w:rPr>
        <w:t>6.11</w:t>
      </w:r>
      <w:r w:rsidRPr="00E6422C">
        <w:rPr>
          <w:rFonts w:asciiTheme="minorHAnsi" w:hAnsiTheme="minorHAnsi" w:cstheme="minorHAnsi"/>
          <w:b w:val="0"/>
          <w:i w:val="0"/>
          <w:sz w:val="22"/>
          <w:szCs w:val="22"/>
        </w:rPr>
        <w:t>.2022.</w:t>
      </w:r>
    </w:p>
    <w:p w:rsidR="00741FAE" w:rsidRDefault="00741FAE" w:rsidP="00741FAE">
      <w:pPr>
        <w:rPr>
          <w:rFonts w:ascii="Verdana" w:hAnsi="Verdana"/>
          <w:b w:val="0"/>
          <w:i w:val="0"/>
          <w:szCs w:val="24"/>
        </w:rPr>
      </w:pPr>
    </w:p>
    <w:p w:rsidR="00741FAE" w:rsidRDefault="00741FAE" w:rsidP="00741FAE">
      <w:pPr>
        <w:rPr>
          <w:rFonts w:ascii="Verdana" w:hAnsi="Verdana"/>
          <w:b w:val="0"/>
          <w:i w:val="0"/>
          <w:szCs w:val="24"/>
        </w:rPr>
      </w:pPr>
    </w:p>
    <w:p w:rsidR="00741FAE" w:rsidRDefault="00741FAE" w:rsidP="00741FAE">
      <w:pPr>
        <w:rPr>
          <w:rFonts w:ascii="Verdana" w:hAnsi="Verdana"/>
          <w:b w:val="0"/>
          <w:i w:val="0"/>
          <w:szCs w:val="24"/>
        </w:rPr>
      </w:pPr>
    </w:p>
    <w:p w:rsidR="00B661D3" w:rsidRDefault="00B661D3" w:rsidP="00B3065E">
      <w:pPr>
        <w:spacing w:after="160" w:line="259" w:lineRule="auto"/>
        <w:ind w:left="360"/>
        <w:rPr>
          <w:rFonts w:asciiTheme="minorHAnsi" w:eastAsiaTheme="minorHAnsi" w:hAnsiTheme="minorHAnsi" w:cstheme="minorBidi"/>
          <w:i w:val="0"/>
          <w:sz w:val="22"/>
          <w:szCs w:val="22"/>
        </w:rPr>
      </w:pPr>
    </w:p>
    <w:p w:rsidR="001E12E3" w:rsidRPr="00B661D3" w:rsidRDefault="001E12E3" w:rsidP="00B3065E">
      <w:pPr>
        <w:spacing w:after="160" w:line="259" w:lineRule="auto"/>
        <w:ind w:left="360"/>
        <w:rPr>
          <w:rFonts w:asciiTheme="minorHAnsi" w:eastAsiaTheme="minorHAnsi" w:hAnsiTheme="minorHAnsi" w:cstheme="minorBidi"/>
          <w:i w:val="0"/>
          <w:szCs w:val="24"/>
        </w:rPr>
      </w:pPr>
      <w:r w:rsidRPr="00B661D3">
        <w:rPr>
          <w:rFonts w:asciiTheme="minorHAnsi" w:eastAsiaTheme="minorHAnsi" w:hAnsiTheme="minorHAnsi" w:cstheme="minorBidi"/>
          <w:i w:val="0"/>
          <w:szCs w:val="24"/>
        </w:rPr>
        <w:t xml:space="preserve">REBALANS </w:t>
      </w:r>
      <w:r w:rsidR="00B3065E" w:rsidRPr="00B661D3">
        <w:rPr>
          <w:rFonts w:asciiTheme="minorHAnsi" w:eastAsiaTheme="minorHAnsi" w:hAnsiTheme="minorHAnsi" w:cstheme="minorBidi"/>
          <w:i w:val="0"/>
          <w:szCs w:val="24"/>
        </w:rPr>
        <w:t xml:space="preserve"> br. 2 </w:t>
      </w:r>
      <w:r w:rsidRPr="00B661D3">
        <w:rPr>
          <w:rFonts w:asciiTheme="minorHAnsi" w:eastAsiaTheme="minorHAnsi" w:hAnsiTheme="minorHAnsi" w:cstheme="minorBidi"/>
          <w:i w:val="0"/>
          <w:szCs w:val="24"/>
        </w:rPr>
        <w:t>FINANCIJSKG PLANA ZA 2022. GODINU - ob</w:t>
      </w:r>
      <w:r w:rsidR="00B661D3">
        <w:rPr>
          <w:rFonts w:asciiTheme="minorHAnsi" w:eastAsiaTheme="minorHAnsi" w:hAnsiTheme="minorHAnsi" w:cstheme="minorBidi"/>
          <w:i w:val="0"/>
          <w:szCs w:val="24"/>
        </w:rPr>
        <w:t>razloženje</w:t>
      </w:r>
    </w:p>
    <w:p w:rsidR="00741FAE" w:rsidRPr="00AD232A" w:rsidRDefault="00741FAE" w:rsidP="00741FAE">
      <w:pPr>
        <w:rPr>
          <w:rFonts w:ascii="Verdana" w:hAnsi="Verdana"/>
          <w:b w:val="0"/>
          <w:i w:val="0"/>
          <w:sz w:val="20"/>
        </w:rPr>
      </w:pPr>
    </w:p>
    <w:p w:rsidR="00D44928" w:rsidRPr="00AD232A" w:rsidRDefault="00D44928" w:rsidP="00741FAE">
      <w:pPr>
        <w:rPr>
          <w:rFonts w:ascii="Verdana" w:hAnsi="Verdana"/>
          <w:b w:val="0"/>
          <w:i w:val="0"/>
          <w:sz w:val="20"/>
        </w:rPr>
      </w:pPr>
    </w:p>
    <w:p w:rsidR="00566A34" w:rsidRPr="008A3A9F" w:rsidRDefault="00D63323" w:rsidP="00741FAE">
      <w:pPr>
        <w:rPr>
          <w:rFonts w:asciiTheme="minorHAnsi" w:hAnsiTheme="minorHAnsi" w:cstheme="minorHAnsi"/>
          <w:b w:val="0"/>
          <w:i w:val="0"/>
          <w:sz w:val="20"/>
        </w:rPr>
      </w:pPr>
      <w:r w:rsidRPr="008A3A9F">
        <w:rPr>
          <w:rFonts w:asciiTheme="minorHAnsi" w:hAnsiTheme="minorHAnsi" w:cstheme="minorHAnsi"/>
          <w:b w:val="0"/>
          <w:i w:val="0"/>
          <w:sz w:val="20"/>
        </w:rPr>
        <w:t xml:space="preserve">IZMJENE: </w:t>
      </w:r>
    </w:p>
    <w:p w:rsidR="00D63323" w:rsidRPr="008A3A9F" w:rsidRDefault="00D63323" w:rsidP="00741FAE">
      <w:pPr>
        <w:rPr>
          <w:rFonts w:asciiTheme="minorHAnsi" w:hAnsiTheme="minorHAnsi" w:cstheme="minorHAnsi"/>
          <w:b w:val="0"/>
          <w:i w:val="0"/>
          <w:sz w:val="20"/>
        </w:rPr>
      </w:pPr>
    </w:p>
    <w:p w:rsidR="00D63323" w:rsidRPr="00B661D3" w:rsidRDefault="00D63323" w:rsidP="00D63323">
      <w:pPr>
        <w:pStyle w:val="Naslov1"/>
        <w:rPr>
          <w:rFonts w:asciiTheme="minorHAnsi" w:hAnsiTheme="minorHAnsi" w:cstheme="minorHAnsi"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sz w:val="22"/>
          <w:szCs w:val="22"/>
        </w:rPr>
        <w:t xml:space="preserve">Izvor 5.8.1 Ostale pomoći proračunski korisnici    </w:t>
      </w:r>
      <w:r w:rsidRPr="00B661D3">
        <w:rPr>
          <w:rFonts w:asciiTheme="minorHAnsi" w:hAnsiTheme="minorHAnsi" w:cstheme="minorHAnsi"/>
          <w:sz w:val="22"/>
          <w:szCs w:val="22"/>
        </w:rPr>
        <w:t xml:space="preserve">Aktivnost A101207A120701             </w:t>
      </w:r>
    </w:p>
    <w:p w:rsidR="00D63323" w:rsidRPr="00B661D3" w:rsidRDefault="00D63323" w:rsidP="00D63323">
      <w:pPr>
        <w:pStyle w:val="Naslov1"/>
        <w:rPr>
          <w:rFonts w:asciiTheme="minorHAnsi" w:hAnsiTheme="minorHAnsi" w:cstheme="minorHAnsi"/>
          <w:sz w:val="22"/>
          <w:szCs w:val="22"/>
          <w:u w:val="single"/>
        </w:rPr>
      </w:pPr>
      <w:r w:rsidRPr="00B661D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661D3">
        <w:rPr>
          <w:rFonts w:asciiTheme="minorHAnsi" w:hAnsiTheme="minorHAnsi" w:cstheme="minorHAnsi"/>
          <w:sz w:val="22"/>
          <w:szCs w:val="22"/>
          <w:u w:val="single"/>
        </w:rPr>
        <w:t>Osiguravanje  uvjeta rada za redovno poslovanje osnovne škole</w:t>
      </w:r>
    </w:p>
    <w:p w:rsidR="00D63323" w:rsidRPr="00B661D3" w:rsidRDefault="00D63323" w:rsidP="00D63323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D63323" w:rsidRPr="00B661D3" w:rsidRDefault="00D63323" w:rsidP="00D63323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Rashodi za bruto plaće, doprinose na plaće, ostale rashode za zaposlene i poslovanja povećavam</w:t>
      </w:r>
      <w:r w:rsidR="006D231C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o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 za cca 4% a u skladu sa budućim povećanjem rashoda za plaće . </w:t>
      </w:r>
    </w:p>
    <w:p w:rsidR="00A4151A" w:rsidRPr="00B661D3" w:rsidRDefault="00D63323" w:rsidP="00A4151A">
      <w:pPr>
        <w:pStyle w:val="Naslov1"/>
        <w:rPr>
          <w:rFonts w:asciiTheme="minorHAnsi" w:eastAsiaTheme="minorHAnsi" w:hAnsiTheme="minorHAnsi" w:cstheme="minorHAnsi"/>
          <w:b w:val="0"/>
          <w:i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636 Pomoći prorač. korisnicima iz proračuna  koji im nije nadležan povećano na </w:t>
      </w:r>
      <w:r w:rsidR="007A6AC8" w:rsidRPr="00B661D3">
        <w:rPr>
          <w:rFonts w:asciiTheme="minorHAnsi" w:eastAsiaTheme="minorHAnsi" w:hAnsiTheme="minorHAnsi" w:cstheme="minorHAnsi"/>
          <w:b w:val="0"/>
          <w:i/>
          <w:sz w:val="22"/>
          <w:szCs w:val="22"/>
        </w:rPr>
        <w:t>1</w:t>
      </w:r>
      <w:r w:rsidR="00B3065E" w:rsidRPr="00B661D3">
        <w:rPr>
          <w:rFonts w:asciiTheme="minorHAnsi" w:eastAsiaTheme="minorHAnsi" w:hAnsiTheme="minorHAnsi" w:cstheme="minorHAnsi"/>
          <w:b w:val="0"/>
          <w:i/>
          <w:sz w:val="22"/>
          <w:szCs w:val="22"/>
        </w:rPr>
        <w:t>4</w:t>
      </w:r>
      <w:r w:rsidRPr="00B661D3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A4151A" w:rsidRPr="00B661D3">
        <w:rPr>
          <w:rFonts w:asciiTheme="minorHAnsi" w:eastAsiaTheme="minorHAnsi" w:hAnsiTheme="minorHAnsi" w:cstheme="minorHAnsi"/>
          <w:b w:val="0"/>
          <w:i/>
          <w:sz w:val="22"/>
          <w:szCs w:val="22"/>
        </w:rPr>
        <w:t>01</w:t>
      </w:r>
      <w:r w:rsidR="00B3065E" w:rsidRPr="00B661D3">
        <w:rPr>
          <w:rFonts w:asciiTheme="minorHAnsi" w:eastAsiaTheme="minorHAnsi" w:hAnsiTheme="minorHAnsi" w:cstheme="minorHAnsi"/>
          <w:b w:val="0"/>
          <w:i/>
          <w:sz w:val="22"/>
          <w:szCs w:val="22"/>
        </w:rPr>
        <w:t>9</w:t>
      </w:r>
      <w:r w:rsidRPr="00B661D3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</w:t>
      </w:r>
      <w:r w:rsidR="00B3065E" w:rsidRPr="00B661D3">
        <w:rPr>
          <w:rFonts w:asciiTheme="minorHAnsi" w:eastAsiaTheme="minorHAnsi" w:hAnsiTheme="minorHAnsi" w:cstheme="minorHAnsi"/>
          <w:b w:val="0"/>
          <w:i/>
          <w:sz w:val="22"/>
          <w:szCs w:val="22"/>
        </w:rPr>
        <w:t>290</w:t>
      </w:r>
      <w:r w:rsidRPr="00B661D3">
        <w:rPr>
          <w:rFonts w:asciiTheme="minorHAnsi" w:eastAsiaTheme="minorHAnsi" w:hAnsiTheme="minorHAnsi" w:cstheme="minorHAnsi"/>
          <w:b w:val="0"/>
          <w:sz w:val="22"/>
          <w:szCs w:val="22"/>
        </w:rPr>
        <w:t>,</w:t>
      </w:r>
      <w:r w:rsidR="00B3065E" w:rsidRPr="00B661D3">
        <w:rPr>
          <w:rFonts w:asciiTheme="minorHAnsi" w:eastAsiaTheme="minorHAnsi" w:hAnsiTheme="minorHAnsi" w:cstheme="minorHAnsi"/>
          <w:b w:val="0"/>
          <w:sz w:val="22"/>
          <w:szCs w:val="22"/>
        </w:rPr>
        <w:t>75</w:t>
      </w:r>
      <w:r w:rsidRPr="00B661D3">
        <w:rPr>
          <w:rFonts w:asciiTheme="minorHAnsi" w:eastAsiaTheme="minorHAnsi" w:hAnsiTheme="minorHAnsi" w:cstheme="minorHAnsi"/>
          <w:b w:val="0"/>
          <w:sz w:val="22"/>
          <w:szCs w:val="22"/>
        </w:rPr>
        <w:t xml:space="preserve"> kn</w:t>
      </w:r>
      <w:r w:rsidR="00A4151A" w:rsidRPr="00B661D3">
        <w:rPr>
          <w:rFonts w:asciiTheme="minorHAnsi" w:eastAsiaTheme="minorHAnsi" w:hAnsiTheme="minorHAnsi" w:cstheme="minorHAnsi"/>
          <w:b w:val="0"/>
          <w:i/>
          <w:sz w:val="22"/>
          <w:szCs w:val="22"/>
        </w:rPr>
        <w:t xml:space="preserve"> </w:t>
      </w:r>
    </w:p>
    <w:p w:rsidR="00B3065E" w:rsidRPr="00B661D3" w:rsidRDefault="00B3065E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</w:p>
    <w:p w:rsidR="007A6AC8" w:rsidRPr="00B661D3" w:rsidRDefault="007A6AC8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311 Plaće bruto sa 10.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9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50 000 kn 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smanjene 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 na 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10. 8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0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5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 000,00 kn</w:t>
      </w:r>
    </w:p>
    <w:p w:rsidR="007A6AC8" w:rsidRPr="00B661D3" w:rsidRDefault="007A6AC8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313 Doprinosi na plaće sa 1.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80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0 000,00 kn povećano 1.8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3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0 000,00 kn</w:t>
      </w:r>
    </w:p>
    <w:p w:rsidR="009801BC" w:rsidRDefault="009801BC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321 Naknade troškova zaposlenima sa 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9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5.000,00 kn na 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15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0.</w:t>
      </w:r>
      <w:r w:rsidR="00B3065E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703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,00 kn</w:t>
      </w:r>
    </w:p>
    <w:p w:rsidR="0097365F" w:rsidRDefault="0097365F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329 Troškovi sudskih postupaka sa 28.000,00 kn na 228.050,00 kn ( troškovi vezani za isplatu razliku   </w:t>
      </w:r>
    </w:p>
    <w:p w:rsidR="0097365F" w:rsidRDefault="0097365F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        plaće 6  % iz 2016 i 2017 g)</w:t>
      </w:r>
    </w:p>
    <w:p w:rsidR="00A47C02" w:rsidRPr="00B661D3" w:rsidRDefault="00A47C02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422 Postrojenja i oprema sa 0,00 kn na 15.000,00 kn ( sredstva od Grada za klima uređaje)</w:t>
      </w:r>
    </w:p>
    <w:p w:rsidR="00AC6F24" w:rsidRPr="00B661D3" w:rsidRDefault="00AC6F24" w:rsidP="007A6AC8">
      <w:pPr>
        <w:spacing w:after="160" w:line="259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</w:p>
    <w:p w:rsidR="00AC6F24" w:rsidRPr="00B661D3" w:rsidRDefault="00AC6F24" w:rsidP="00AC6F24">
      <w:pPr>
        <w:pStyle w:val="Naslov1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661D3">
        <w:rPr>
          <w:rFonts w:asciiTheme="minorHAnsi" w:eastAsiaTheme="minorHAnsi" w:hAnsiTheme="minorHAnsi" w:cstheme="minorHAnsi"/>
          <w:i/>
          <w:sz w:val="22"/>
          <w:szCs w:val="22"/>
        </w:rPr>
        <w:t xml:space="preserve">Izvor 5.8.2 </w:t>
      </w:r>
      <w:r w:rsidRPr="00B661D3">
        <w:rPr>
          <w:rFonts w:asciiTheme="minorHAnsi" w:eastAsiaTheme="minorHAnsi" w:hAnsiTheme="minorHAnsi" w:cstheme="minorHAnsi"/>
          <w:sz w:val="22"/>
          <w:szCs w:val="22"/>
        </w:rPr>
        <w:t xml:space="preserve">Ostale pomoći proračunski korisnici - </w:t>
      </w:r>
      <w:r w:rsidRPr="00B661D3">
        <w:rPr>
          <w:rFonts w:asciiTheme="minorHAnsi" w:eastAsiaTheme="minorHAnsi" w:hAnsiTheme="minorHAnsi" w:cstheme="minorHAnsi"/>
          <w:i/>
          <w:sz w:val="22"/>
          <w:szCs w:val="22"/>
          <w:u w:val="single"/>
        </w:rPr>
        <w:t>prenesena</w:t>
      </w:r>
      <w:r w:rsidRPr="00B661D3">
        <w:rPr>
          <w:rFonts w:asciiTheme="minorHAnsi" w:eastAsiaTheme="minorHAnsi" w:hAnsiTheme="minorHAnsi" w:cstheme="minorHAnsi"/>
          <w:sz w:val="22"/>
          <w:szCs w:val="22"/>
        </w:rPr>
        <w:t xml:space="preserve"> sredstva</w:t>
      </w:r>
      <w:r w:rsidRPr="00B661D3">
        <w:rPr>
          <w:rFonts w:asciiTheme="minorHAnsi" w:hAnsiTheme="minorHAnsi" w:cstheme="minorHAnsi"/>
          <w:sz w:val="22"/>
          <w:szCs w:val="22"/>
        </w:rPr>
        <w:t xml:space="preserve"> Aktivnost A101207A120701  </w:t>
      </w:r>
      <w:r w:rsidRPr="00B661D3">
        <w:rPr>
          <w:rFonts w:asciiTheme="minorHAnsi" w:hAnsiTheme="minorHAnsi" w:cstheme="minorHAnsi"/>
          <w:sz w:val="22"/>
          <w:szCs w:val="22"/>
          <w:u w:val="single"/>
        </w:rPr>
        <w:t>Osiguravanje  uvjeta rada za redovno poslovanje osnovne škole</w:t>
      </w:r>
    </w:p>
    <w:p w:rsidR="00AC6F24" w:rsidRPr="00B661D3" w:rsidRDefault="00AC6F24" w:rsidP="00AC6F2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Sredstva primljena od MZO-a za didaktiku</w:t>
      </w:r>
      <w:r w:rsidR="00B625C4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, prijevoz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 marende učenicima</w:t>
      </w:r>
    </w:p>
    <w:p w:rsidR="004F71D8" w:rsidRPr="00B661D3" w:rsidRDefault="004F71D8" w:rsidP="00AC6F2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9221 Višak prihoda sa 1</w:t>
      </w:r>
      <w:r w:rsidR="007C477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7C477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000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,00 kn na 1</w:t>
      </w:r>
      <w:r w:rsidR="007C477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1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.000,00 kn</w:t>
      </w:r>
      <w:r w:rsidR="008039F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( sredstva za eTur</w:t>
      </w:r>
      <w:r w:rsidR="005E67DC">
        <w:rPr>
          <w:rFonts w:asciiTheme="minorHAnsi" w:hAnsiTheme="minorHAnsi" w:cstheme="minorHAnsi"/>
          <w:b w:val="0"/>
          <w:i w:val="0"/>
          <w:sz w:val="22"/>
          <w:szCs w:val="22"/>
        </w:rPr>
        <w:t>-didaktika</w:t>
      </w:r>
      <w:r w:rsidR="008039F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)</w:t>
      </w:r>
    </w:p>
    <w:p w:rsidR="00AC6F24" w:rsidRPr="00B661D3" w:rsidRDefault="00AC6F24" w:rsidP="00AC6F24">
      <w:pPr>
        <w:spacing w:line="360" w:lineRule="auto"/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 xml:space="preserve">323 Rashodi za usluge sa </w:t>
      </w:r>
      <w:r w:rsidR="008039FC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10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.</w:t>
      </w:r>
      <w:r w:rsidR="008039FC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000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,00 kn na 1</w:t>
      </w:r>
      <w:r w:rsidR="008039FC"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1</w:t>
      </w:r>
      <w:r w:rsidRPr="00B661D3">
        <w:rPr>
          <w:rFonts w:asciiTheme="minorHAnsi" w:eastAsiaTheme="minorHAnsi" w:hAnsiTheme="minorHAnsi" w:cstheme="minorHAnsi"/>
          <w:b w:val="0"/>
          <w:i w:val="0"/>
          <w:sz w:val="22"/>
          <w:szCs w:val="22"/>
        </w:rPr>
        <w:t>.000,00 kn</w:t>
      </w:r>
    </w:p>
    <w:p w:rsidR="00400C14" w:rsidRPr="00B661D3" w:rsidRDefault="00400C14" w:rsidP="002A044F">
      <w:pPr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16940" w:rsidRPr="00B661D3" w:rsidRDefault="00516940" w:rsidP="00741FAE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8414F8" w:rsidRPr="00B661D3" w:rsidRDefault="008414F8" w:rsidP="008414F8">
      <w:pPr>
        <w:pStyle w:val="Odlomakpopisa"/>
        <w:ind w:left="435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400C14" w:rsidRPr="00B661D3" w:rsidRDefault="00400C14" w:rsidP="00741FAE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8414F8" w:rsidRPr="00B661D3" w:rsidRDefault="008414F8" w:rsidP="00BE0CA4">
      <w:pPr>
        <w:spacing w:line="360" w:lineRule="auto"/>
        <w:ind w:left="75"/>
        <w:rPr>
          <w:rFonts w:asciiTheme="minorHAnsi" w:hAnsiTheme="minorHAnsi" w:cstheme="minorHAnsi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i w:val="0"/>
          <w:sz w:val="22"/>
          <w:szCs w:val="22"/>
        </w:rPr>
        <w:t xml:space="preserve">Izvor 4.3.2. Prihodi za posebne namjene PK - prenesena sredstva Aktivnost A101208A120810 </w:t>
      </w:r>
      <w:r w:rsidRPr="00B661D3">
        <w:rPr>
          <w:rFonts w:asciiTheme="minorHAnsi" w:hAnsiTheme="minorHAnsi" w:cstheme="minorHAnsi"/>
          <w:i w:val="0"/>
          <w:sz w:val="22"/>
          <w:szCs w:val="22"/>
          <w:u w:val="single"/>
        </w:rPr>
        <w:t>Ostale aktivnosti osnovnih škola</w:t>
      </w:r>
    </w:p>
    <w:p w:rsidR="009B2B7C" w:rsidRPr="00B661D3" w:rsidRDefault="008414F8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</w:t>
      </w:r>
      <w:r w:rsidR="00FF5523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renesena sredstva od uplata učenika za marende</w:t>
      </w:r>
    </w:p>
    <w:p w:rsidR="004F71D8" w:rsidRPr="00B661D3" w:rsidRDefault="004F71D8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9221 Višak prihoda sa </w:t>
      </w:r>
      <w:r w:rsidR="00D008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35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D008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996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,00 kn </w:t>
      </w:r>
      <w:r w:rsidR="005B24E1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ostaje isti</w:t>
      </w:r>
      <w:r w:rsidR="00D008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</w:p>
    <w:p w:rsidR="00AC08C8" w:rsidRPr="00B661D3" w:rsidRDefault="008414F8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sz w:val="22"/>
          <w:szCs w:val="22"/>
        </w:rPr>
        <w:t xml:space="preserve"> </w:t>
      </w:r>
      <w:r w:rsidR="00AC08C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322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AC08C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Rashodi za materijal i energiju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sa </w:t>
      </w:r>
      <w:r w:rsidR="00D008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35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D008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996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,00 kn </w:t>
      </w:r>
      <w:r w:rsidR="005B24E1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ostaju isti</w:t>
      </w:r>
    </w:p>
    <w:p w:rsidR="008414F8" w:rsidRPr="00B661D3" w:rsidRDefault="008414F8" w:rsidP="008414F8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8414F8" w:rsidRPr="00B661D3" w:rsidRDefault="008414F8" w:rsidP="008414F8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8414F8" w:rsidRPr="00B661D3" w:rsidRDefault="008414F8" w:rsidP="00BE0CA4">
      <w:p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i w:val="0"/>
          <w:sz w:val="22"/>
          <w:szCs w:val="22"/>
        </w:rPr>
        <w:t xml:space="preserve">Izvor 3.2.2 Vlastiti prihodi proračunski korisnici - prenesena sredstva Aktivnost A101208A120811 </w:t>
      </w:r>
      <w:r w:rsidRPr="00B661D3">
        <w:rPr>
          <w:rFonts w:asciiTheme="minorHAnsi" w:hAnsiTheme="minorHAnsi" w:cstheme="minorHAnsi"/>
          <w:i w:val="0"/>
          <w:sz w:val="22"/>
          <w:szCs w:val="22"/>
          <w:u w:val="single"/>
        </w:rPr>
        <w:t>Dodatne djelatnosti osnovnih škola</w:t>
      </w:r>
    </w:p>
    <w:p w:rsidR="00AD232A" w:rsidRPr="00B661D3" w:rsidRDefault="008414F8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Prihodi </w:t>
      </w:r>
      <w:r w:rsidR="00AD232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od iznajmljivanja prostora i kamata</w:t>
      </w:r>
    </w:p>
    <w:p w:rsidR="00900FA5" w:rsidRPr="00B661D3" w:rsidRDefault="00900FA5" w:rsidP="00BE0C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9221 Višak prihoda 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10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000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,00 kn </w:t>
      </w:r>
      <w:r w:rsidR="005B24E1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ostaje isti</w:t>
      </w:r>
    </w:p>
    <w:p w:rsidR="001E12E3" w:rsidRPr="00B661D3" w:rsidRDefault="008414F8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sz w:val="22"/>
          <w:szCs w:val="22"/>
        </w:rPr>
        <w:t>3</w:t>
      </w:r>
      <w:r w:rsidR="00AD232A" w:rsidRPr="00B661D3">
        <w:rPr>
          <w:rFonts w:asciiTheme="minorHAnsi" w:hAnsiTheme="minorHAnsi" w:cstheme="minorHAnsi"/>
          <w:b w:val="0"/>
          <w:sz w:val="22"/>
          <w:szCs w:val="22"/>
        </w:rPr>
        <w:t>22</w:t>
      </w:r>
      <w:r w:rsidRPr="00B661D3">
        <w:rPr>
          <w:rFonts w:asciiTheme="minorHAnsi" w:hAnsiTheme="minorHAnsi" w:cstheme="minorHAnsi"/>
          <w:sz w:val="22"/>
          <w:szCs w:val="22"/>
        </w:rPr>
        <w:t xml:space="preserve"> </w:t>
      </w:r>
      <w:r w:rsidR="00AD232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Rashodi za materijal i energiju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sa 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10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000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,00 kn </w:t>
      </w:r>
      <w:r w:rsidR="005B24E1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ostaju isti</w:t>
      </w:r>
    </w:p>
    <w:p w:rsidR="008A3A9F" w:rsidRPr="00B661D3" w:rsidRDefault="008A3A9F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0D21B1" w:rsidRPr="00B661D3" w:rsidRDefault="000D21B1" w:rsidP="000D21B1">
      <w:pPr>
        <w:tabs>
          <w:tab w:val="left" w:pos="7890"/>
        </w:tabs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i w:val="0"/>
          <w:sz w:val="22"/>
          <w:szCs w:val="22"/>
        </w:rPr>
        <w:t xml:space="preserve">Izvor 6.1.1 Donacije Sufinanciranje školske prehrane - Zaklada Hrvatska za djecu  Aktivnost A101208A120816 </w:t>
      </w:r>
    </w:p>
    <w:p w:rsidR="000D21B1" w:rsidRPr="00B661D3" w:rsidRDefault="000D21B1" w:rsidP="000D21B1">
      <w:pPr>
        <w:tabs>
          <w:tab w:val="left" w:pos="7890"/>
        </w:tabs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Sredstva primljena od </w:t>
      </w:r>
      <w:r w:rsidR="00DB214F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zaklade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 namjenjena za plaćanje namirnica za marende</w:t>
      </w:r>
    </w:p>
    <w:p w:rsidR="000D21B1" w:rsidRPr="00B661D3" w:rsidRDefault="000D21B1" w:rsidP="000D21B1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sz w:val="22"/>
          <w:szCs w:val="22"/>
        </w:rPr>
        <w:t>322</w:t>
      </w:r>
      <w:r w:rsidRPr="00B661D3">
        <w:rPr>
          <w:rFonts w:asciiTheme="minorHAnsi" w:hAnsiTheme="minorHAnsi" w:cstheme="minorHAnsi"/>
          <w:sz w:val="22"/>
          <w:szCs w:val="22"/>
        </w:rPr>
        <w:t xml:space="preserve"> 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Rashodi za materijal i energiju sa 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56</w:t>
      </w:r>
      <w:r w:rsidR="00E718C8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15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</w:t>
      </w:r>
      <w:r w:rsidR="00E718C8">
        <w:rPr>
          <w:rFonts w:asciiTheme="minorHAnsi" w:hAnsiTheme="minorHAnsi" w:cstheme="minorHAnsi"/>
          <w:b w:val="0"/>
          <w:i w:val="0"/>
          <w:sz w:val="22"/>
          <w:szCs w:val="22"/>
        </w:rPr>
        <w:t>,00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kn smo povećali na 5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7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C334D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024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,00 kn</w:t>
      </w:r>
    </w:p>
    <w:p w:rsidR="001E12E3" w:rsidRPr="00B661D3" w:rsidRDefault="00DB214F" w:rsidP="00BE0CA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372 Ostale naknade građanima i kućanstvima iz </w:t>
      </w:r>
      <w:r w:rsidR="0084080C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ostaju kao i do sada 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68.904,00 kn</w:t>
      </w:r>
    </w:p>
    <w:p w:rsidR="001E12E3" w:rsidRPr="00B661D3" w:rsidRDefault="001E12E3" w:rsidP="00BE0CA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A3A9F" w:rsidRPr="00B661D3" w:rsidRDefault="008A3A9F" w:rsidP="008A3A9F">
      <w:pPr>
        <w:rPr>
          <w:rFonts w:asciiTheme="minorHAnsi" w:hAnsiTheme="minorHAnsi" w:cstheme="minorHAnsi"/>
          <w:sz w:val="22"/>
          <w:szCs w:val="22"/>
        </w:rPr>
      </w:pPr>
    </w:p>
    <w:p w:rsidR="00964684" w:rsidRPr="00B661D3" w:rsidRDefault="008A3A9F" w:rsidP="008A3A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61D3">
        <w:rPr>
          <w:rFonts w:asciiTheme="minorHAnsi" w:hAnsiTheme="minorHAnsi" w:cstheme="minorHAnsi"/>
          <w:sz w:val="22"/>
          <w:szCs w:val="22"/>
        </w:rPr>
        <w:t xml:space="preserve">Izvor 4.4.1 </w:t>
      </w:r>
    </w:p>
    <w:p w:rsidR="00AC6F24" w:rsidRPr="00B661D3" w:rsidRDefault="008A3A9F" w:rsidP="008A3A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61D3">
        <w:rPr>
          <w:rFonts w:asciiTheme="minorHAnsi" w:hAnsiTheme="minorHAnsi" w:cstheme="minorHAnsi"/>
          <w:sz w:val="22"/>
          <w:szCs w:val="22"/>
        </w:rPr>
        <w:t>Decentralizirana sredstva Aktivnost</w:t>
      </w:r>
      <w:r w:rsidRPr="00B661D3">
        <w:rPr>
          <w:sz w:val="22"/>
          <w:szCs w:val="22"/>
        </w:rPr>
        <w:t xml:space="preserve"> </w:t>
      </w:r>
      <w:r w:rsidRPr="00B661D3">
        <w:rPr>
          <w:rFonts w:asciiTheme="minorHAnsi" w:hAnsiTheme="minorHAnsi" w:cstheme="minorHAnsi"/>
          <w:sz w:val="22"/>
          <w:szCs w:val="22"/>
        </w:rPr>
        <w:t>A101207A120701   Osiguravanje uvjeta rada za redovno poslovanje osnovne škole</w:t>
      </w:r>
    </w:p>
    <w:p w:rsidR="008A3A9F" w:rsidRPr="00B661D3" w:rsidRDefault="008A3A9F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Sredstva odobrena od osnivača po odluci</w:t>
      </w:r>
    </w:p>
    <w:p w:rsidR="00C96748" w:rsidRPr="00B661D3" w:rsidRDefault="00C96748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321 Nakn. </w:t>
      </w:r>
      <w:r w:rsidR="00BD164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t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roškova djelatnicima sa 50.000,00 na 55.747,70 kn</w:t>
      </w:r>
    </w:p>
    <w:p w:rsidR="003771F7" w:rsidRDefault="00C96748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322 Rashodi za mat. i energiju sa 368.000,00 na </w:t>
      </w:r>
      <w:r w:rsidR="00347D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474.921,64 kn (uslijed drastičnog poskupljenja lož </w:t>
      </w:r>
    </w:p>
    <w:p w:rsidR="00C96748" w:rsidRPr="00B661D3" w:rsidRDefault="003771F7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</w:t>
      </w:r>
      <w:r w:rsidR="00347D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ulja)</w:t>
      </w:r>
    </w:p>
    <w:p w:rsidR="00405CAC" w:rsidRPr="00B661D3" w:rsidRDefault="008A3A9F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323 Rashodi za usluge</w:t>
      </w:r>
      <w:r w:rsidR="00C9674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sa  </w:t>
      </w:r>
      <w:r w:rsidR="00C9674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606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C9674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900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,00 kn na </w:t>
      </w:r>
      <w:r w:rsidR="00C9674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490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C9674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598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="00C96748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59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kn</w:t>
      </w:r>
    </w:p>
    <w:p w:rsidR="0050322F" w:rsidRPr="00B661D3" w:rsidRDefault="0050322F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329 Ostali nesp. Rashodi posl  sa 32.000,00 kn na 38.475,28 kn</w:t>
      </w:r>
    </w:p>
    <w:p w:rsidR="0050322F" w:rsidRPr="00B661D3" w:rsidRDefault="0050322F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343 Ostali financ. rashodi sa 8.000,00 kn smanjeni na 5.156,79</w:t>
      </w:r>
    </w:p>
    <w:p w:rsidR="0050322F" w:rsidRPr="00B661D3" w:rsidRDefault="0050322F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0322F" w:rsidRPr="00B661D3" w:rsidRDefault="000063A4" w:rsidP="008A3A9F">
      <w:pPr>
        <w:spacing w:line="360" w:lineRule="auto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Ovdje želimo naglasit</w:t>
      </w:r>
      <w:r w:rsidR="0050322F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da nam je  po odluci DNŽ za materijalne rashode u 2022 g odobreno </w:t>
      </w:r>
      <w:r w:rsidR="0050322F" w:rsidRPr="00B661D3">
        <w:rPr>
          <w:rFonts w:asciiTheme="minorHAnsi" w:hAnsiTheme="minorHAnsi" w:cstheme="minorHAnsi"/>
          <w:i w:val="0"/>
          <w:sz w:val="22"/>
          <w:szCs w:val="22"/>
          <w:u w:val="single"/>
        </w:rPr>
        <w:t>1.064.900,00 kn.</w:t>
      </w:r>
    </w:p>
    <w:p w:rsidR="005B24E1" w:rsidRPr="00B661D3" w:rsidRDefault="0050322F" w:rsidP="00A400D3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 xml:space="preserve">U tom okviru smo i predviđali naše troškove, međutim </w:t>
      </w:r>
      <w:r w:rsidR="00BD164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uslijed drastičnog poskupljenja lož ulja kao i svih ostalih dobara i usluga, uz sva naša odricanja i štednju troškov</w:t>
      </w:r>
      <w:r w:rsidR="005B24E1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i</w:t>
      </w:r>
      <w:r w:rsidR="00BD164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će nam premašiti odobrena sredstva za cca 1</w:t>
      </w:r>
      <w:r w:rsidR="000063A4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5</w:t>
      </w:r>
      <w:r w:rsidR="00BD164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0.000,00 kn.  O t</w:t>
      </w:r>
      <w:r w:rsidR="00AE205D">
        <w:rPr>
          <w:rFonts w:asciiTheme="minorHAnsi" w:hAnsiTheme="minorHAnsi" w:cstheme="minorHAnsi"/>
          <w:b w:val="0"/>
          <w:i w:val="0"/>
          <w:sz w:val="22"/>
          <w:szCs w:val="22"/>
        </w:rPr>
        <w:t>ome smo više puta kontaktirali O</w:t>
      </w:r>
      <w:r w:rsidR="00BD164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snivača</w:t>
      </w:r>
      <w:r w:rsidR="00A400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BD164A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964684" w:rsidRPr="00B661D3" w:rsidRDefault="00964684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A400D3" w:rsidRDefault="00A400D3" w:rsidP="008A3A9F">
      <w:p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A400D3" w:rsidRDefault="00A400D3" w:rsidP="008A3A9F">
      <w:p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964684" w:rsidRPr="00B661D3" w:rsidRDefault="00964684" w:rsidP="008A3A9F">
      <w:p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i w:val="0"/>
          <w:sz w:val="22"/>
          <w:szCs w:val="22"/>
        </w:rPr>
        <w:t xml:space="preserve">Izvor 4.4.1 </w:t>
      </w:r>
    </w:p>
    <w:p w:rsidR="00964684" w:rsidRPr="00B661D3" w:rsidRDefault="00964684" w:rsidP="008A3A9F">
      <w:p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i w:val="0"/>
          <w:sz w:val="22"/>
          <w:szCs w:val="22"/>
        </w:rPr>
        <w:t>Decentralizirana sredstva Aktivnost A101207K120703 Kapitalna ulaganja u osnovne škole</w:t>
      </w:r>
    </w:p>
    <w:p w:rsidR="00964684" w:rsidRPr="00B661D3" w:rsidRDefault="00964684" w:rsidP="008A3A9F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Sredstva odobrena od osnivača po odluci za kapitalna ulaganja</w:t>
      </w:r>
    </w:p>
    <w:p w:rsidR="00964684" w:rsidRPr="00B661D3" w:rsidRDefault="00964684" w:rsidP="00964684">
      <w:pPr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451 Dodatna ulaganja na građevinskim objektima sa </w:t>
      </w:r>
      <w:r w:rsidR="00347D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50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0.000,00 kn na </w:t>
      </w:r>
      <w:r w:rsidR="00347D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423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  <w:r w:rsidR="00347D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740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,</w:t>
      </w:r>
      <w:r w:rsidR="00347D8D" w:rsidRPr="00B661D3">
        <w:rPr>
          <w:rFonts w:asciiTheme="minorHAnsi" w:hAnsiTheme="minorHAnsi" w:cstheme="minorHAnsi"/>
          <w:b w:val="0"/>
          <w:i w:val="0"/>
          <w:sz w:val="22"/>
          <w:szCs w:val="22"/>
        </w:rPr>
        <w:t>33</w:t>
      </w:r>
      <w:r w:rsidRPr="00B661D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kn</w:t>
      </w:r>
      <w:r w:rsidR="00A400D3">
        <w:rPr>
          <w:rFonts w:asciiTheme="minorHAnsi" w:hAnsiTheme="minorHAnsi" w:cstheme="minorHAnsi"/>
          <w:b w:val="0"/>
          <w:i w:val="0"/>
          <w:sz w:val="22"/>
          <w:szCs w:val="22"/>
        </w:rPr>
        <w:t>, te su neutrošena sredstva ostala Osnivaču.</w:t>
      </w:r>
    </w:p>
    <w:p w:rsidR="00405CAC" w:rsidRPr="00B661D3" w:rsidRDefault="00405CAC" w:rsidP="00405CAC">
      <w:pPr>
        <w:rPr>
          <w:rFonts w:asciiTheme="minorHAnsi" w:hAnsiTheme="minorHAnsi" w:cstheme="minorHAnsi"/>
          <w:sz w:val="22"/>
          <w:szCs w:val="22"/>
        </w:rPr>
      </w:pPr>
    </w:p>
    <w:p w:rsidR="00132533" w:rsidRPr="00B661D3" w:rsidRDefault="00132533" w:rsidP="0013253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D6365" w:rsidRDefault="009D6365" w:rsidP="00E34480">
      <w:pPr>
        <w:tabs>
          <w:tab w:val="left" w:pos="5205"/>
        </w:tabs>
        <w:rPr>
          <w:rFonts w:asciiTheme="minorHAnsi" w:hAnsiTheme="minorHAnsi" w:cstheme="minorHAnsi"/>
          <w:sz w:val="22"/>
          <w:szCs w:val="22"/>
        </w:rPr>
      </w:pPr>
    </w:p>
    <w:p w:rsidR="009D6365" w:rsidRDefault="009D6365" w:rsidP="00E34480">
      <w:pPr>
        <w:tabs>
          <w:tab w:val="left" w:pos="5205"/>
        </w:tabs>
        <w:rPr>
          <w:rFonts w:asciiTheme="minorHAnsi" w:hAnsiTheme="minorHAnsi" w:cstheme="minorHAnsi"/>
          <w:sz w:val="22"/>
          <w:szCs w:val="22"/>
        </w:rPr>
      </w:pPr>
    </w:p>
    <w:p w:rsidR="00405CAC" w:rsidRPr="00B661D3" w:rsidRDefault="00132533" w:rsidP="00E34480">
      <w:pPr>
        <w:tabs>
          <w:tab w:val="left" w:pos="5205"/>
        </w:tabs>
        <w:rPr>
          <w:rFonts w:asciiTheme="minorHAnsi" w:hAnsiTheme="minorHAnsi" w:cstheme="minorHAnsi"/>
          <w:sz w:val="22"/>
          <w:szCs w:val="22"/>
        </w:rPr>
      </w:pPr>
      <w:r w:rsidRPr="00B661D3">
        <w:rPr>
          <w:rFonts w:asciiTheme="minorHAnsi" w:hAnsiTheme="minorHAnsi" w:cstheme="minorHAnsi"/>
          <w:sz w:val="22"/>
          <w:szCs w:val="22"/>
        </w:rPr>
        <w:t>Računovođa: Zdenko Matić</w:t>
      </w:r>
      <w:r w:rsidR="00E34480" w:rsidRPr="00B661D3">
        <w:rPr>
          <w:rFonts w:asciiTheme="minorHAnsi" w:hAnsiTheme="minorHAnsi" w:cstheme="minorHAnsi"/>
          <w:sz w:val="22"/>
          <w:szCs w:val="22"/>
        </w:rPr>
        <w:tab/>
        <w:t>Ravnateljica: Nikoletić Božena</w:t>
      </w:r>
      <w:r w:rsidR="0007709E">
        <w:rPr>
          <w:rFonts w:asciiTheme="minorHAnsi" w:hAnsiTheme="minorHAnsi" w:cstheme="minorHAnsi"/>
          <w:sz w:val="22"/>
          <w:szCs w:val="22"/>
        </w:rPr>
        <w:t>, prof.</w:t>
      </w:r>
    </w:p>
    <w:sectPr w:rsidR="00405CAC" w:rsidRPr="00B6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79" w:rsidRDefault="00716B79" w:rsidP="00AD232A">
      <w:r>
        <w:separator/>
      </w:r>
    </w:p>
  </w:endnote>
  <w:endnote w:type="continuationSeparator" w:id="0">
    <w:p w:rsidR="00716B79" w:rsidRDefault="00716B79" w:rsidP="00AD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79" w:rsidRDefault="00716B79" w:rsidP="00AD232A">
      <w:r>
        <w:separator/>
      </w:r>
    </w:p>
  </w:footnote>
  <w:footnote w:type="continuationSeparator" w:id="0">
    <w:p w:rsidR="00716B79" w:rsidRDefault="00716B79" w:rsidP="00AD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82"/>
    <w:multiLevelType w:val="hybridMultilevel"/>
    <w:tmpl w:val="7708EAAA"/>
    <w:lvl w:ilvl="0" w:tplc="903CD0DE">
      <w:start w:val="3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39"/>
    <w:multiLevelType w:val="hybridMultilevel"/>
    <w:tmpl w:val="19AAF8DA"/>
    <w:lvl w:ilvl="0" w:tplc="17BCECAE">
      <w:start w:val="32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F3C7957"/>
    <w:multiLevelType w:val="hybridMultilevel"/>
    <w:tmpl w:val="7A78E5EE"/>
    <w:lvl w:ilvl="0" w:tplc="28C6A6E8">
      <w:start w:val="3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7F8F"/>
    <w:multiLevelType w:val="hybridMultilevel"/>
    <w:tmpl w:val="11CAFA28"/>
    <w:lvl w:ilvl="0" w:tplc="C77EAC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ABF"/>
    <w:multiLevelType w:val="hybridMultilevel"/>
    <w:tmpl w:val="8E582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C04"/>
    <w:multiLevelType w:val="hybridMultilevel"/>
    <w:tmpl w:val="6CF67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607A"/>
    <w:multiLevelType w:val="hybridMultilevel"/>
    <w:tmpl w:val="01649D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AE"/>
    <w:rsid w:val="000063A4"/>
    <w:rsid w:val="00060D4A"/>
    <w:rsid w:val="0007709E"/>
    <w:rsid w:val="000B03D1"/>
    <w:rsid w:val="000D21B1"/>
    <w:rsid w:val="00132533"/>
    <w:rsid w:val="001E12E3"/>
    <w:rsid w:val="00245E9B"/>
    <w:rsid w:val="00257524"/>
    <w:rsid w:val="002A044F"/>
    <w:rsid w:val="0032036D"/>
    <w:rsid w:val="003445D2"/>
    <w:rsid w:val="00347D8D"/>
    <w:rsid w:val="003771F7"/>
    <w:rsid w:val="00400C14"/>
    <w:rsid w:val="00405CAC"/>
    <w:rsid w:val="00414078"/>
    <w:rsid w:val="004F71D8"/>
    <w:rsid w:val="0050322F"/>
    <w:rsid w:val="00516940"/>
    <w:rsid w:val="00541525"/>
    <w:rsid w:val="00566A34"/>
    <w:rsid w:val="005B24E1"/>
    <w:rsid w:val="005E67DC"/>
    <w:rsid w:val="00652C81"/>
    <w:rsid w:val="006B42E4"/>
    <w:rsid w:val="006D231C"/>
    <w:rsid w:val="00716B79"/>
    <w:rsid w:val="00741FAE"/>
    <w:rsid w:val="007467C9"/>
    <w:rsid w:val="0075072F"/>
    <w:rsid w:val="007A6AC8"/>
    <w:rsid w:val="007C477D"/>
    <w:rsid w:val="008039FC"/>
    <w:rsid w:val="00821B34"/>
    <w:rsid w:val="0084080C"/>
    <w:rsid w:val="008414F8"/>
    <w:rsid w:val="00880135"/>
    <w:rsid w:val="008A3A9F"/>
    <w:rsid w:val="00900FA5"/>
    <w:rsid w:val="0092243A"/>
    <w:rsid w:val="00964684"/>
    <w:rsid w:val="0097365F"/>
    <w:rsid w:val="009801BC"/>
    <w:rsid w:val="00994BC6"/>
    <w:rsid w:val="009B2B7C"/>
    <w:rsid w:val="009D1C87"/>
    <w:rsid w:val="009D6365"/>
    <w:rsid w:val="00A119B5"/>
    <w:rsid w:val="00A400D3"/>
    <w:rsid w:val="00A4151A"/>
    <w:rsid w:val="00A42EAF"/>
    <w:rsid w:val="00A47C02"/>
    <w:rsid w:val="00A82549"/>
    <w:rsid w:val="00AC08C8"/>
    <w:rsid w:val="00AC6F24"/>
    <w:rsid w:val="00AD232A"/>
    <w:rsid w:val="00AE205D"/>
    <w:rsid w:val="00B00293"/>
    <w:rsid w:val="00B3065E"/>
    <w:rsid w:val="00B625C4"/>
    <w:rsid w:val="00B661D3"/>
    <w:rsid w:val="00BD164A"/>
    <w:rsid w:val="00BE0CA4"/>
    <w:rsid w:val="00C334DC"/>
    <w:rsid w:val="00C96748"/>
    <w:rsid w:val="00D0088D"/>
    <w:rsid w:val="00D44928"/>
    <w:rsid w:val="00D63323"/>
    <w:rsid w:val="00D65DD3"/>
    <w:rsid w:val="00DB214F"/>
    <w:rsid w:val="00DD6A25"/>
    <w:rsid w:val="00E34480"/>
    <w:rsid w:val="00E6422C"/>
    <w:rsid w:val="00E718C8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4901"/>
  <w15:chartTrackingRefBased/>
  <w15:docId w15:val="{C47C6326-FB3D-4571-A6E1-57D6F261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A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741FAE"/>
    <w:pPr>
      <w:keepNext/>
      <w:tabs>
        <w:tab w:val="left" w:pos="1440"/>
      </w:tabs>
      <w:outlineLvl w:val="0"/>
    </w:pPr>
    <w:rPr>
      <w:rFonts w:ascii="Arial Narrow" w:hAnsi="Arial Narrow"/>
      <w:i w:val="0"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1FAE"/>
    <w:rPr>
      <w:rFonts w:ascii="Arial Narrow" w:eastAsia="Times New Roman" w:hAnsi="Arial Narrow" w:cs="Times New Roman"/>
      <w:b/>
      <w:iCs/>
      <w:sz w:val="24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D2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232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D2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232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Odlomakpopisa">
    <w:name w:val="List Paragraph"/>
    <w:basedOn w:val="Normal"/>
    <w:uiPriority w:val="34"/>
    <w:qFormat/>
    <w:rsid w:val="002A04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24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43A"/>
    <w:rPr>
      <w:rFonts w:ascii="Segoe UI" w:eastAsia="Times New Roman" w:hAnsi="Segoe UI" w:cs="Segoe UI"/>
      <w:b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28</cp:revision>
  <cp:lastPrinted>2022-11-24T07:15:00Z</cp:lastPrinted>
  <dcterms:created xsi:type="dcterms:W3CDTF">2022-11-17T11:27:00Z</dcterms:created>
  <dcterms:modified xsi:type="dcterms:W3CDTF">2022-11-24T07:35:00Z</dcterms:modified>
</cp:coreProperties>
</file>